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793CE" w14:textId="77777777" w:rsidR="00A9710F" w:rsidRPr="00A9710F" w:rsidRDefault="00A9710F" w:rsidP="00A9710F"/>
    <w:p w14:paraId="44EE19AE" w14:textId="77777777" w:rsidR="00A9710F" w:rsidRPr="00A9710F" w:rsidRDefault="00A9710F" w:rsidP="00A9710F"/>
    <w:p w14:paraId="7D5C0BDD" w14:textId="77777777" w:rsidR="00A9710F" w:rsidRPr="00A9710F" w:rsidRDefault="00A9710F" w:rsidP="00A9710F"/>
    <w:p w14:paraId="4F400D74" w14:textId="77777777" w:rsidR="00A9710F" w:rsidRPr="00A9710F" w:rsidRDefault="00A9710F" w:rsidP="00A9710F"/>
    <w:p w14:paraId="6750F1D5" w14:textId="77777777" w:rsidR="00A9710F" w:rsidRPr="00A9710F" w:rsidRDefault="00A9710F" w:rsidP="00A9710F"/>
    <w:p w14:paraId="275A584A" w14:textId="77777777" w:rsidR="00A9710F" w:rsidRPr="00A9710F" w:rsidRDefault="00A9710F" w:rsidP="00A9710F"/>
    <w:p w14:paraId="4FF9D58A" w14:textId="77777777" w:rsidR="00A9710F" w:rsidRPr="00A9710F" w:rsidRDefault="00A9710F" w:rsidP="00A9710F"/>
    <w:p w14:paraId="3E81F3FD" w14:textId="77777777" w:rsidR="00A9710F" w:rsidRPr="00A9710F" w:rsidRDefault="00A9710F" w:rsidP="00A9710F"/>
    <w:p w14:paraId="1A79F71F" w14:textId="77777777" w:rsidR="00A9710F" w:rsidRPr="00A9710F" w:rsidRDefault="00A9710F" w:rsidP="00A9710F"/>
    <w:p w14:paraId="540A1B4E" w14:textId="77777777" w:rsidR="00A9710F" w:rsidRPr="00A9710F" w:rsidRDefault="00A9710F" w:rsidP="00A9710F"/>
    <w:p w14:paraId="22C65E46" w14:textId="77777777" w:rsidR="00A9710F" w:rsidRPr="00A9710F" w:rsidRDefault="00A9710F" w:rsidP="00A9710F"/>
    <w:p w14:paraId="2F1B5C3A" w14:textId="77777777" w:rsidR="00A9710F" w:rsidRPr="00A9710F" w:rsidRDefault="00A9710F" w:rsidP="00A9710F"/>
    <w:p w14:paraId="47ADEAC5" w14:textId="77777777" w:rsidR="00A9710F" w:rsidRPr="00A9710F" w:rsidRDefault="00A9710F" w:rsidP="00A9710F"/>
    <w:p w14:paraId="76146F44" w14:textId="337281EC" w:rsidR="00A9710F" w:rsidRPr="004F4AAB" w:rsidRDefault="0022795D" w:rsidP="00A9710F">
      <w:pPr>
        <w:spacing w:after="160" w:line="259" w:lineRule="auto"/>
        <w:ind w:firstLine="0"/>
        <w:jc w:val="center"/>
        <w:rPr>
          <w:b/>
          <w:bCs/>
          <w:lang w:val="en-US"/>
        </w:rPr>
      </w:pPr>
      <w:r w:rsidRPr="0022795D">
        <w:rPr>
          <w:b/>
          <w:bCs/>
        </w:rPr>
        <w:t xml:space="preserve">Проектирование </w:t>
      </w:r>
      <w:r w:rsidR="004F4AAB">
        <w:rPr>
          <w:b/>
          <w:bCs/>
        </w:rPr>
        <w:t>ИС учета продаж</w:t>
      </w:r>
    </w:p>
    <w:p w14:paraId="08FD6C88" w14:textId="77777777" w:rsidR="00A9710F" w:rsidRPr="00A9710F" w:rsidRDefault="00A9710F" w:rsidP="00A9710F">
      <w:pPr>
        <w:spacing w:after="160" w:line="259" w:lineRule="auto"/>
        <w:ind w:firstLine="0"/>
        <w:jc w:val="center"/>
        <w:rPr>
          <w:b/>
          <w:bCs/>
        </w:rPr>
      </w:pPr>
      <w:r w:rsidRPr="00A9710F">
        <w:rPr>
          <w:b/>
          <w:bCs/>
        </w:rPr>
        <w:br w:type="page"/>
      </w:r>
    </w:p>
    <w:p w14:paraId="7D395560" w14:textId="77777777" w:rsidR="00A9710F" w:rsidRPr="00A9710F" w:rsidRDefault="00A9710F" w:rsidP="00A9710F">
      <w:pPr>
        <w:pStyle w:val="1"/>
      </w:pPr>
      <w:bookmarkStart w:id="0" w:name="_Toc521753290"/>
      <w:bookmarkStart w:id="1" w:name="_Toc2017086"/>
      <w:bookmarkStart w:id="2" w:name="_Toc15941156"/>
      <w:r w:rsidRPr="00A9710F">
        <w:lastRenderedPageBreak/>
        <w:t>СОДЕРЖАНИЕ</w:t>
      </w:r>
      <w:bookmarkEnd w:id="0"/>
      <w:bookmarkEnd w:id="1"/>
      <w:bookmarkEnd w:id="2"/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20543434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8D3804" w14:textId="77777777" w:rsidR="00A9710F" w:rsidRPr="00A9710F" w:rsidRDefault="00A9710F" w:rsidP="00A9710F">
          <w:pPr>
            <w:pStyle w:val="a9"/>
          </w:pPr>
        </w:p>
        <w:bookmarkStart w:id="3" w:name="_GoBack"/>
        <w:bookmarkEnd w:id="3"/>
        <w:p w14:paraId="13AAB9E9" w14:textId="3732817C" w:rsidR="002A6741" w:rsidRDefault="00A9710F" w:rsidP="002A6741">
          <w:pPr>
            <w:pStyle w:val="11"/>
            <w:tabs>
              <w:tab w:val="right" w:leader="dot" w:pos="9345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</w:rPr>
          </w:pPr>
          <w:r w:rsidRPr="00A9710F">
            <w:fldChar w:fldCharType="begin"/>
          </w:r>
          <w:r w:rsidRPr="00A9710F">
            <w:instrText xml:space="preserve"> TOC \o "1-3" \h \z \u </w:instrText>
          </w:r>
          <w:r w:rsidRPr="00A9710F">
            <w:fldChar w:fldCharType="separate"/>
          </w:r>
          <w:hyperlink w:anchor="_Toc15941157" w:history="1">
            <w:r w:rsidR="002A6741" w:rsidRPr="00D15D93">
              <w:rPr>
                <w:rStyle w:val="aa"/>
                <w:noProof/>
              </w:rPr>
              <w:t>ВВЕДЕНИЕ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_Toc15941157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3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17AAEBED" w14:textId="1D752B24" w:rsidR="002A6741" w:rsidRDefault="00C470A0" w:rsidP="002A6741">
          <w:pPr>
            <w:pStyle w:val="11"/>
            <w:tabs>
              <w:tab w:val="right" w:leader="dot" w:pos="9345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</w:rPr>
          </w:pPr>
          <w:hyperlink w:anchor="_Toc15941158" w:history="1">
            <w:r w:rsidR="002A6741" w:rsidRPr="00D15D93">
              <w:rPr>
                <w:rStyle w:val="aa"/>
                <w:rFonts w:eastAsia="Times New Roman"/>
                <w:noProof/>
              </w:rPr>
              <w:t>1. АНАЛИТИЧЕСКАЯ ЧАСТЬ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_Toc15941158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5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13299321" w14:textId="0764085E" w:rsidR="002A6741" w:rsidRDefault="00C470A0" w:rsidP="002A6741">
          <w:pPr>
            <w:pStyle w:val="21"/>
            <w:tabs>
              <w:tab w:val="left" w:pos="1100"/>
            </w:tabs>
            <w:rPr>
              <w:rFonts w:asciiTheme="minorHAnsi" w:eastAsiaTheme="minorEastAsia" w:hAnsiTheme="minorHAnsi"/>
              <w:noProof/>
              <w:sz w:val="22"/>
            </w:rPr>
          </w:pPr>
          <w:hyperlink w:anchor="_Toc15941159" w:history="1">
            <w:r w:rsidR="002A6741" w:rsidRPr="00D15D93">
              <w:rPr>
                <w:rStyle w:val="aa"/>
                <w:rFonts w:eastAsia="Times New Roman"/>
                <w:noProof/>
              </w:rPr>
              <w:t>1.1.</w:t>
            </w:r>
            <w:r w:rsidR="002A6741">
              <w:rPr>
                <w:rFonts w:asciiTheme="minorHAnsi" w:eastAsiaTheme="minorEastAsia" w:hAnsiTheme="minorHAnsi"/>
                <w:noProof/>
                <w:sz w:val="22"/>
              </w:rPr>
              <w:tab/>
            </w:r>
            <w:r w:rsidR="002A6741" w:rsidRPr="00D15D93">
              <w:rPr>
                <w:rStyle w:val="aa"/>
                <w:rFonts w:eastAsia="Times New Roman"/>
                <w:noProof/>
              </w:rPr>
              <w:t>Выбор комплекса задач автоматизации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_Toc15941159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5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3CFE1D06" w14:textId="46797174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0" w:history="1">
            <w:r w:rsidR="002A6741" w:rsidRPr="00D15D93">
              <w:rPr>
                <w:rStyle w:val="aa"/>
                <w:noProof/>
              </w:rPr>
              <w:t>1.2. Характеристика существующих бизнес –процессов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_Toc15941160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5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7BAC4651" w14:textId="6A0691AA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1" w:history="1">
            <w:r w:rsidR="002A6741" w:rsidRPr="00D15D93">
              <w:rPr>
                <w:rStyle w:val="aa"/>
                <w:noProof/>
              </w:rPr>
              <w:t>1.3.Характеристика документооборота, возникающего при решении задачи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_Toc15941161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8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1B129B26" w14:textId="6AA7B091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2" w:history="1">
            <w:r w:rsidR="002A6741" w:rsidRPr="00D15D93">
              <w:rPr>
                <w:rStyle w:val="aa"/>
                <w:noProof/>
              </w:rPr>
              <w:t>1.4. Обоснование проектных решений по информационному обеспечению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_Toc15941162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10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33D6AEE3" w14:textId="38346037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3" w:history="1">
            <w:r w:rsidR="002A6741" w:rsidRPr="00D15D93">
              <w:rPr>
                <w:rStyle w:val="aa"/>
                <w:noProof/>
              </w:rPr>
              <w:t>1.5. Обоснование проектных решений по программному обеспечению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_Toc15941163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11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4E000924" w14:textId="436DC209" w:rsidR="002A6741" w:rsidRDefault="00C470A0" w:rsidP="002A6741">
          <w:pPr>
            <w:pStyle w:val="11"/>
            <w:tabs>
              <w:tab w:val="right" w:leader="dot" w:pos="9345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</w:rPr>
          </w:pPr>
          <w:hyperlink w:anchor="_Toc15941164" w:history="1">
            <w:r w:rsidR="002A6741" w:rsidRPr="00D15D93">
              <w:rPr>
                <w:rStyle w:val="aa"/>
                <w:noProof/>
              </w:rPr>
              <w:t>2.ПРОЕКТНАЯ ЧАСТЬ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_Toc15941164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13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726B7946" w14:textId="4D852D1E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5" w:history="1">
            <w:r w:rsidR="002A6741" w:rsidRPr="00D15D93">
              <w:rPr>
                <w:rStyle w:val="aa"/>
                <w:noProof/>
              </w:rPr>
              <w:t>2.1. Информационная модель и её описание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_Toc15941165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13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20187269" w14:textId="10802478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6" w:history="1">
            <w:r w:rsidR="002A6741" w:rsidRPr="00D15D93">
              <w:rPr>
                <w:rStyle w:val="aa"/>
                <w:noProof/>
              </w:rPr>
              <w:t>2.2. Характеристика нормативно-справочной, входной и оперативной информации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_Toc15941166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14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64E9E2E9" w14:textId="4F16F8FB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7" w:history="1">
            <w:r w:rsidR="002A6741" w:rsidRPr="00D15D93">
              <w:rPr>
                <w:rStyle w:val="aa"/>
                <w:noProof/>
              </w:rPr>
              <w:t>2.4. Общие положения (дерево функций и сценарий диалога)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_Toc15941167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18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7BB2EA65" w14:textId="231CA848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8" w:history="1">
            <w:r w:rsidR="002A6741" w:rsidRPr="00D15D93">
              <w:rPr>
                <w:rStyle w:val="aa"/>
                <w:noProof/>
              </w:rPr>
              <w:t>2.5. Характеристика базы данных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_Toc15941168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19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19D71829" w14:textId="72CC1678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69" w:history="1">
            <w:r w:rsidR="002A6741" w:rsidRPr="00D15D93">
              <w:rPr>
                <w:rStyle w:val="aa"/>
                <w:noProof/>
              </w:rPr>
              <w:t>2.6. Структурная схема пакета (дерево вызова программных модулей)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_Toc15941169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21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6BC68CEC" w14:textId="0BCBC5D4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70" w:history="1">
            <w:r w:rsidR="002A6741" w:rsidRPr="00D15D93">
              <w:rPr>
                <w:rStyle w:val="aa"/>
                <w:noProof/>
              </w:rPr>
              <w:t>2.7 Описание программных модулей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_Toc15941170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22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3B192422" w14:textId="149B3550" w:rsidR="002A6741" w:rsidRDefault="00C470A0" w:rsidP="002A6741">
          <w:pPr>
            <w:pStyle w:val="21"/>
            <w:rPr>
              <w:rFonts w:asciiTheme="minorHAnsi" w:eastAsiaTheme="minorEastAsia" w:hAnsiTheme="minorHAnsi"/>
              <w:noProof/>
              <w:sz w:val="22"/>
            </w:rPr>
          </w:pPr>
          <w:hyperlink w:anchor="_Toc15941171" w:history="1">
            <w:r w:rsidR="002A6741" w:rsidRPr="00D15D93">
              <w:rPr>
                <w:rStyle w:val="aa"/>
                <w:noProof/>
              </w:rPr>
              <w:t>2.8. Контрольный пример реализации проекта и его описание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_Toc15941171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22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4E8C037E" w14:textId="618817AF" w:rsidR="002A6741" w:rsidRDefault="00C470A0" w:rsidP="002A6741">
          <w:pPr>
            <w:pStyle w:val="11"/>
            <w:tabs>
              <w:tab w:val="right" w:leader="dot" w:pos="9345"/>
            </w:tabs>
            <w:spacing w:after="0"/>
            <w:ind w:firstLine="0"/>
            <w:rPr>
              <w:rFonts w:asciiTheme="minorHAnsi" w:eastAsiaTheme="minorEastAsia" w:hAnsiTheme="minorHAnsi"/>
              <w:noProof/>
              <w:sz w:val="22"/>
            </w:rPr>
          </w:pPr>
          <w:hyperlink w:anchor="_Toc15941172" w:history="1">
            <w:r w:rsidR="002A6741" w:rsidRPr="00D15D93">
              <w:rPr>
                <w:rStyle w:val="aa"/>
                <w:noProof/>
              </w:rPr>
              <w:t>ЗАКЛЮЧЕНИЕ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_Toc15941172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25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6C6EDC20" w14:textId="3D8E801A" w:rsidR="002A6741" w:rsidRDefault="00C470A0" w:rsidP="002A6741">
          <w:pPr>
            <w:pStyle w:val="21"/>
            <w:ind w:left="0"/>
            <w:rPr>
              <w:rFonts w:asciiTheme="minorHAnsi" w:eastAsiaTheme="minorEastAsia" w:hAnsiTheme="minorHAnsi"/>
              <w:noProof/>
              <w:sz w:val="22"/>
            </w:rPr>
          </w:pPr>
          <w:hyperlink w:anchor="_Toc15941173" w:history="1">
            <w:r w:rsidR="002A6741" w:rsidRPr="00D15D93">
              <w:rPr>
                <w:rStyle w:val="aa"/>
                <w:noProof/>
              </w:rPr>
              <w:t>СПИСОК ИСПОЛЬЗОВАННЫХ ИСТОЧНИКОВ</w:t>
            </w:r>
            <w:r w:rsidR="002A6741">
              <w:rPr>
                <w:noProof/>
                <w:webHidden/>
              </w:rPr>
              <w:tab/>
            </w:r>
            <w:r w:rsidR="002A6741">
              <w:rPr>
                <w:noProof/>
                <w:webHidden/>
              </w:rPr>
              <w:fldChar w:fldCharType="begin"/>
            </w:r>
            <w:r w:rsidR="002A6741">
              <w:rPr>
                <w:noProof/>
                <w:webHidden/>
              </w:rPr>
              <w:instrText xml:space="preserve"> PAGEREF _Toc15941173 \h </w:instrText>
            </w:r>
            <w:r w:rsidR="002A6741">
              <w:rPr>
                <w:noProof/>
                <w:webHidden/>
              </w:rPr>
            </w:r>
            <w:r w:rsidR="002A6741">
              <w:rPr>
                <w:noProof/>
                <w:webHidden/>
              </w:rPr>
              <w:fldChar w:fldCharType="separate"/>
            </w:r>
            <w:r w:rsidR="004F4AAB">
              <w:rPr>
                <w:noProof/>
                <w:webHidden/>
              </w:rPr>
              <w:t>27</w:t>
            </w:r>
            <w:r w:rsidR="002A6741">
              <w:rPr>
                <w:noProof/>
                <w:webHidden/>
              </w:rPr>
              <w:fldChar w:fldCharType="end"/>
            </w:r>
          </w:hyperlink>
        </w:p>
        <w:p w14:paraId="73FFB248" w14:textId="77777777" w:rsidR="00A9710F" w:rsidRPr="00A9710F" w:rsidRDefault="00A9710F" w:rsidP="00A9710F">
          <w:r w:rsidRPr="00A9710F">
            <w:rPr>
              <w:b/>
              <w:bCs/>
            </w:rPr>
            <w:fldChar w:fldCharType="end"/>
          </w:r>
        </w:p>
      </w:sdtContent>
    </w:sdt>
    <w:p w14:paraId="33675B55" w14:textId="77777777" w:rsidR="00A9710F" w:rsidRPr="00A9710F" w:rsidRDefault="00A9710F" w:rsidP="00A9710F">
      <w:pPr>
        <w:jc w:val="center"/>
      </w:pPr>
    </w:p>
    <w:p w14:paraId="1F27AA5E" w14:textId="77777777" w:rsidR="00A9710F" w:rsidRPr="00A9710F" w:rsidRDefault="00A9710F" w:rsidP="00A9710F">
      <w:pPr>
        <w:spacing w:after="160" w:line="259" w:lineRule="auto"/>
        <w:ind w:firstLine="0"/>
        <w:jc w:val="left"/>
      </w:pPr>
      <w:r w:rsidRPr="00A9710F">
        <w:br w:type="page"/>
      </w:r>
    </w:p>
    <w:p w14:paraId="4FBF8D7F" w14:textId="77777777" w:rsidR="00A9710F" w:rsidRPr="00A9710F" w:rsidRDefault="00A9710F" w:rsidP="00A9710F">
      <w:pPr>
        <w:pStyle w:val="1"/>
      </w:pPr>
      <w:bookmarkStart w:id="4" w:name="_Toc15941157"/>
      <w:r w:rsidRPr="00A9710F">
        <w:lastRenderedPageBreak/>
        <w:t>ВВЕДЕНИЕ</w:t>
      </w:r>
      <w:bookmarkEnd w:id="4"/>
    </w:p>
    <w:p w14:paraId="02A42791" w14:textId="77777777" w:rsidR="00A9710F" w:rsidRPr="00A9710F" w:rsidRDefault="00A9710F" w:rsidP="00A9710F"/>
    <w:p w14:paraId="6E8EA4C3" w14:textId="77777777" w:rsidR="00A9710F" w:rsidRPr="00A9710F" w:rsidRDefault="00A9710F" w:rsidP="00A9710F">
      <w:pPr>
        <w:pStyle w:val="af"/>
        <w:spacing w:before="175"/>
        <w:ind w:left="0" w:right="3" w:firstLine="707"/>
        <w:rPr>
          <w:lang w:val="ru-RU"/>
        </w:rPr>
      </w:pPr>
      <w:r w:rsidRPr="00A9710F">
        <w:rPr>
          <w:lang w:val="ru-RU"/>
        </w:rPr>
        <w:t>В нынешнее время на рынке используются большое количество разных решений для автоматизации практически всей деятельности организаций.</w:t>
      </w:r>
    </w:p>
    <w:p w14:paraId="7153CACB" w14:textId="77777777" w:rsidR="00A9710F" w:rsidRPr="00A9710F" w:rsidRDefault="00A9710F" w:rsidP="00A9710F">
      <w:pPr>
        <w:pStyle w:val="af"/>
        <w:ind w:left="0" w:right="3" w:firstLine="707"/>
        <w:rPr>
          <w:lang w:val="ru-RU"/>
        </w:rPr>
      </w:pPr>
      <w:r w:rsidRPr="00A9710F">
        <w:rPr>
          <w:lang w:val="ru-RU"/>
        </w:rPr>
        <w:t xml:space="preserve">Для принятия управленческих решений нужна также информация, что наиболее удобным образом может обобщать учетные данные, то есть требуются разнообразные аналитические формы и отчеты. </w:t>
      </w:r>
    </w:p>
    <w:p w14:paraId="3697CB8D" w14:textId="5BF19D1A" w:rsidR="00A9710F" w:rsidRPr="00A9710F" w:rsidRDefault="00A9710F" w:rsidP="00A9710F">
      <w:pPr>
        <w:pStyle w:val="af"/>
        <w:ind w:left="0" w:right="3" w:firstLine="707"/>
        <w:rPr>
          <w:lang w:val="ru-RU"/>
        </w:rPr>
      </w:pPr>
      <w:r w:rsidRPr="00A9710F">
        <w:rPr>
          <w:lang w:val="ru-RU"/>
        </w:rPr>
        <w:t xml:space="preserve">Традиционная система </w:t>
      </w:r>
      <w:r w:rsidR="00247378">
        <w:rPr>
          <w:lang w:val="ru-RU"/>
        </w:rPr>
        <w:t>управления</w:t>
      </w:r>
      <w:r w:rsidRPr="00A9710F">
        <w:rPr>
          <w:lang w:val="ru-RU"/>
        </w:rPr>
        <w:t xml:space="preserve"> предлагает стандартные отчеты, но она полного объема данных не позволяет увидеть. При этом в применяемых программных решениях часто используется одинаково структурированная информация с очень низким количеством различий. Также в большинстве случаев использование этого подхода продиктовано острой необходимостью в самые кратчайшие сроки развернуть практически работоспособную систему, при этом выполнив минимальный объем</w:t>
      </w:r>
      <w:r w:rsidRPr="00A9710F">
        <w:rPr>
          <w:spacing w:val="-8"/>
          <w:lang w:val="ru-RU"/>
        </w:rPr>
        <w:t xml:space="preserve"> </w:t>
      </w:r>
      <w:r w:rsidRPr="00A9710F">
        <w:rPr>
          <w:lang w:val="ru-RU"/>
        </w:rPr>
        <w:t>доработок.</w:t>
      </w:r>
    </w:p>
    <w:p w14:paraId="7868B929" w14:textId="77777777" w:rsidR="00A9710F" w:rsidRPr="00A9710F" w:rsidRDefault="00A9710F" w:rsidP="00A9710F">
      <w:pPr>
        <w:ind w:right="3" w:firstLine="707"/>
      </w:pPr>
      <w:r w:rsidRPr="00A9710F">
        <w:t xml:space="preserve">Многие развивающиеся страны в полной мере уже давно осознали все уникальные преимущества, что несет распространение и развитие коммуникационных и информационных технологий. </w:t>
      </w:r>
    </w:p>
    <w:p w14:paraId="64944B09" w14:textId="37741CBE" w:rsidR="00A9710F" w:rsidRPr="00A9710F" w:rsidRDefault="00A9710F" w:rsidP="00A9710F">
      <w:pPr>
        <w:widowControl w:val="0"/>
        <w:tabs>
          <w:tab w:val="left" w:pos="5040"/>
        </w:tabs>
        <w:ind w:right="3" w:firstLine="707"/>
        <w:rPr>
          <w:szCs w:val="28"/>
        </w:rPr>
      </w:pPr>
      <w:r w:rsidRPr="00A9710F">
        <w:rPr>
          <w:szCs w:val="28"/>
        </w:rPr>
        <w:t xml:space="preserve">Актуальность решения проблем </w:t>
      </w:r>
      <w:r w:rsidR="004F4AAB">
        <w:rPr>
          <w:szCs w:val="28"/>
        </w:rPr>
        <w:t>проектирования ИС</w:t>
      </w:r>
      <w:r w:rsidR="004F4AAB" w:rsidRPr="004F4AAB">
        <w:rPr>
          <w:szCs w:val="28"/>
        </w:rPr>
        <w:t xml:space="preserve"> </w:t>
      </w:r>
      <w:r w:rsidR="004F4AAB">
        <w:rPr>
          <w:szCs w:val="28"/>
        </w:rPr>
        <w:t>учета</w:t>
      </w:r>
      <w:r w:rsidRPr="00A9710F">
        <w:rPr>
          <w:szCs w:val="28"/>
        </w:rPr>
        <w:t xml:space="preserve"> </w:t>
      </w:r>
      <w:r w:rsidR="00DE353E">
        <w:rPr>
          <w:szCs w:val="28"/>
        </w:rPr>
        <w:t>продаж</w:t>
      </w:r>
      <w:r w:rsidRPr="00A9710F">
        <w:rPr>
          <w:szCs w:val="28"/>
        </w:rPr>
        <w:t xml:space="preserve"> </w:t>
      </w:r>
      <w:r w:rsidR="00247378">
        <w:rPr>
          <w:szCs w:val="28"/>
        </w:rPr>
        <w:t>в</w:t>
      </w:r>
      <w:r w:rsidRPr="00A9710F">
        <w:rPr>
          <w:szCs w:val="28"/>
        </w:rPr>
        <w:t xml:space="preserve"> любо</w:t>
      </w:r>
      <w:r w:rsidR="00247378">
        <w:rPr>
          <w:szCs w:val="28"/>
        </w:rPr>
        <w:t>м</w:t>
      </w:r>
      <w:r w:rsidR="00DE353E">
        <w:rPr>
          <w:szCs w:val="28"/>
        </w:rPr>
        <w:t xml:space="preserve"> торговом</w:t>
      </w:r>
      <w:r w:rsidRPr="00A9710F">
        <w:rPr>
          <w:szCs w:val="28"/>
        </w:rPr>
        <w:t xml:space="preserve"> предприяти</w:t>
      </w:r>
      <w:r w:rsidR="00247378">
        <w:rPr>
          <w:szCs w:val="28"/>
        </w:rPr>
        <w:t>и</w:t>
      </w:r>
      <w:r w:rsidRPr="00A9710F">
        <w:rPr>
          <w:szCs w:val="28"/>
        </w:rPr>
        <w:t xml:space="preserve"> является одной из самых основных. Данная проблема охватывает и физическую обработку информации, и безопасность данных, и проектирование пользовательского интерфейса. </w:t>
      </w:r>
    </w:p>
    <w:p w14:paraId="280F7CE6" w14:textId="44C3D84B" w:rsidR="00A9710F" w:rsidRPr="00A9710F" w:rsidRDefault="00A9710F" w:rsidP="00A9710F">
      <w:pPr>
        <w:widowControl w:val="0"/>
        <w:tabs>
          <w:tab w:val="left" w:pos="5040"/>
        </w:tabs>
        <w:ind w:right="3" w:firstLine="707"/>
      </w:pPr>
      <w:r w:rsidRPr="00A9710F">
        <w:t xml:space="preserve">Объектом исследования в рамках работы является </w:t>
      </w:r>
      <w:r w:rsidR="004F4AAB">
        <w:t>учет</w:t>
      </w:r>
      <w:r w:rsidR="00DE353E">
        <w:t xml:space="preserve"> продаж</w:t>
      </w:r>
      <w:r w:rsidRPr="00A9710F">
        <w:t>.</w:t>
      </w:r>
    </w:p>
    <w:p w14:paraId="75375B38" w14:textId="54897596" w:rsidR="00A9710F" w:rsidRPr="00A9710F" w:rsidRDefault="00A9710F" w:rsidP="00A9710F">
      <w:pPr>
        <w:ind w:right="3" w:firstLine="707"/>
      </w:pPr>
      <w:r w:rsidRPr="00A9710F">
        <w:t xml:space="preserve">Предмет исследования – </w:t>
      </w:r>
      <w:r w:rsidR="00DE353E">
        <w:rPr>
          <w:szCs w:val="28"/>
        </w:rPr>
        <w:t xml:space="preserve">проектирование </w:t>
      </w:r>
      <w:r w:rsidR="004F4AAB">
        <w:rPr>
          <w:szCs w:val="28"/>
        </w:rPr>
        <w:t>ИС учета продаж</w:t>
      </w:r>
      <w:r w:rsidRPr="00A9710F">
        <w:t>.</w:t>
      </w:r>
    </w:p>
    <w:p w14:paraId="67B3611D" w14:textId="3D63CA24" w:rsidR="00A9710F" w:rsidRPr="00A9710F" w:rsidRDefault="00A9710F" w:rsidP="00A9710F">
      <w:pPr>
        <w:ind w:right="3" w:firstLine="707"/>
      </w:pPr>
      <w:r w:rsidRPr="00A9710F">
        <w:t>Цель работы: рассмотреть и описать методы проектирования информационной автоматизированной системы на основании бизнес-процесса «</w:t>
      </w:r>
      <w:r w:rsidR="004F4AAB">
        <w:rPr>
          <w:szCs w:val="28"/>
        </w:rPr>
        <w:t>Учет продаж</w:t>
      </w:r>
      <w:r w:rsidRPr="00A9710F">
        <w:t>».</w:t>
      </w:r>
    </w:p>
    <w:p w14:paraId="67A1736B" w14:textId="77777777" w:rsidR="00A9710F" w:rsidRPr="00A9710F" w:rsidRDefault="00A9710F" w:rsidP="00A9710F">
      <w:pPr>
        <w:ind w:right="3" w:firstLine="707"/>
      </w:pPr>
      <w:r w:rsidRPr="00A9710F">
        <w:t>В соответствии с целью к работе поставлены такие задачи:</w:t>
      </w:r>
    </w:p>
    <w:p w14:paraId="37D5C090" w14:textId="77777777" w:rsidR="00A9710F" w:rsidRDefault="00A9710F" w:rsidP="00A9710F">
      <w:pPr>
        <w:ind w:left="680" w:firstLine="0"/>
      </w:pPr>
      <w:r>
        <w:t>–</w:t>
      </w:r>
      <w:r>
        <w:tab/>
        <w:t>выполнить выбор задач автоматизации;</w:t>
      </w:r>
    </w:p>
    <w:p w14:paraId="1E493559" w14:textId="77777777" w:rsidR="00A9710F" w:rsidRDefault="00A9710F" w:rsidP="00A9710F">
      <w:pPr>
        <w:ind w:left="680" w:firstLine="0"/>
      </w:pPr>
      <w:r>
        <w:t>–</w:t>
      </w:r>
      <w:r>
        <w:tab/>
        <w:t>дать характеристику существующим бизнес-процессам (БП);</w:t>
      </w:r>
    </w:p>
    <w:p w14:paraId="7990536C" w14:textId="77777777" w:rsidR="00A9710F" w:rsidRDefault="00A9710F" w:rsidP="00A9710F">
      <w:pPr>
        <w:ind w:left="680" w:firstLine="0"/>
      </w:pPr>
      <w:r>
        <w:lastRenderedPageBreak/>
        <w:t>–</w:t>
      </w:r>
      <w:r>
        <w:tab/>
        <w:t>рассмотреть дерево функций и сценарий диалога;</w:t>
      </w:r>
    </w:p>
    <w:p w14:paraId="30DD4A00" w14:textId="77777777" w:rsidR="00A9710F" w:rsidRDefault="00A9710F" w:rsidP="00A9710F">
      <w:pPr>
        <w:ind w:left="680" w:firstLine="0"/>
      </w:pPr>
      <w:r>
        <w:t>–</w:t>
      </w:r>
      <w:r>
        <w:tab/>
        <w:t>выполнить характеристику базы данных;</w:t>
      </w:r>
    </w:p>
    <w:p w14:paraId="346CADE7" w14:textId="42678E3E" w:rsidR="00A9710F" w:rsidRDefault="00A9710F" w:rsidP="00247378">
      <w:pPr>
        <w:ind w:firstLine="680"/>
      </w:pPr>
      <w:r>
        <w:t>–</w:t>
      </w:r>
      <w:r>
        <w:tab/>
        <w:t>привести контрольный пример реализации проекта</w:t>
      </w:r>
      <w:r w:rsidR="00247378">
        <w:t xml:space="preserve"> </w:t>
      </w:r>
      <w:r w:rsidR="004F4AAB">
        <w:t xml:space="preserve">ИС </w:t>
      </w:r>
      <w:r w:rsidR="00247378">
        <w:t>для</w:t>
      </w:r>
      <w:r w:rsidR="004F4AAB">
        <w:t xml:space="preserve"> учета</w:t>
      </w:r>
      <w:r w:rsidR="00247378">
        <w:t xml:space="preserve"> </w:t>
      </w:r>
      <w:r w:rsidR="00DE353E">
        <w:rPr>
          <w:szCs w:val="28"/>
        </w:rPr>
        <w:t>продаж</w:t>
      </w:r>
      <w:r>
        <w:t>.</w:t>
      </w:r>
    </w:p>
    <w:p w14:paraId="7F21D404" w14:textId="77777777" w:rsidR="00A9710F" w:rsidRPr="00A9710F" w:rsidRDefault="00A9710F" w:rsidP="00A9710F">
      <w:pPr>
        <w:tabs>
          <w:tab w:val="left" w:pos="1080"/>
        </w:tabs>
        <w:ind w:right="3" w:firstLine="707"/>
      </w:pPr>
      <w:r w:rsidRPr="00A9710F">
        <w:rPr>
          <w:szCs w:val="28"/>
        </w:rPr>
        <w:t>Описываемая проблема исследовалась многими учеными, администраторами, программистами с разных континентов</w:t>
      </w:r>
      <w:r w:rsidRPr="00A9710F">
        <w:t>.</w:t>
      </w:r>
    </w:p>
    <w:p w14:paraId="4FCF9916" w14:textId="77777777" w:rsidR="00A9710F" w:rsidRPr="00A9710F" w:rsidRDefault="00A9710F" w:rsidP="00A9710F">
      <w:r w:rsidRPr="00A9710F">
        <w:t>Методами анализа, которые применяются в работе, являются методы системного анализа, проектирования и разработки программного и информационного обеспечения ИС.</w:t>
      </w:r>
    </w:p>
    <w:p w14:paraId="6A30AFBD" w14:textId="77777777" w:rsidR="00A9710F" w:rsidRPr="00A9710F" w:rsidRDefault="00A9710F" w:rsidP="00A9710F">
      <w:pPr>
        <w:spacing w:after="160" w:line="259" w:lineRule="auto"/>
        <w:ind w:firstLine="0"/>
        <w:jc w:val="left"/>
      </w:pPr>
      <w:r w:rsidRPr="00A9710F">
        <w:br w:type="page"/>
      </w:r>
    </w:p>
    <w:p w14:paraId="68D2E230" w14:textId="77777777" w:rsidR="00A9710F" w:rsidRPr="00A9710F" w:rsidRDefault="00A9710F" w:rsidP="00A9710F">
      <w:pPr>
        <w:pStyle w:val="1"/>
        <w:rPr>
          <w:rFonts w:eastAsia="Times New Roman"/>
        </w:rPr>
      </w:pPr>
      <w:bookmarkStart w:id="5" w:name="_Toc15941158"/>
      <w:r w:rsidRPr="00A9710F">
        <w:rPr>
          <w:rFonts w:eastAsia="Times New Roman"/>
        </w:rPr>
        <w:lastRenderedPageBreak/>
        <w:t>1. АНАЛИТИЧЕСКАЯ ЧАСТЬ</w:t>
      </w:r>
      <w:bookmarkEnd w:id="5"/>
    </w:p>
    <w:p w14:paraId="7D3C474A" w14:textId="77777777" w:rsidR="00A9710F" w:rsidRPr="00A9710F" w:rsidRDefault="00A9710F" w:rsidP="00A9710F">
      <w:pPr>
        <w:spacing w:line="240" w:lineRule="auto"/>
        <w:ind w:left="720"/>
        <w:rPr>
          <w:rFonts w:eastAsia="Times New Roman" w:cs="Times New Roman"/>
          <w:i/>
          <w:iCs/>
          <w:color w:val="000000"/>
          <w:szCs w:val="28"/>
        </w:rPr>
      </w:pPr>
    </w:p>
    <w:p w14:paraId="0C87EBC1" w14:textId="77777777" w:rsidR="00A9710F" w:rsidRPr="00A9710F" w:rsidRDefault="00A9710F" w:rsidP="00A9710F">
      <w:pPr>
        <w:pStyle w:val="2"/>
        <w:numPr>
          <w:ilvl w:val="1"/>
          <w:numId w:val="4"/>
        </w:numPr>
        <w:rPr>
          <w:rFonts w:eastAsia="Times New Roman"/>
          <w:sz w:val="27"/>
          <w:szCs w:val="27"/>
        </w:rPr>
      </w:pPr>
      <w:bookmarkStart w:id="6" w:name="_Toc15941159"/>
      <w:r w:rsidRPr="00A9710F">
        <w:rPr>
          <w:rFonts w:eastAsia="Times New Roman"/>
          <w:sz w:val="27"/>
          <w:szCs w:val="27"/>
        </w:rPr>
        <w:t xml:space="preserve">Выбор комплекса задач </w:t>
      </w:r>
      <w:r w:rsidR="00BA1154">
        <w:rPr>
          <w:rFonts w:eastAsia="Times New Roman"/>
          <w:sz w:val="27"/>
          <w:szCs w:val="27"/>
        </w:rPr>
        <w:t>автоматизации</w:t>
      </w:r>
      <w:bookmarkEnd w:id="6"/>
    </w:p>
    <w:p w14:paraId="556C06FB" w14:textId="2E74E37E" w:rsidR="00157C9E" w:rsidRDefault="00157C9E" w:rsidP="00157C9E">
      <w:r>
        <w:t>В разных компаниях все с</w:t>
      </w:r>
      <w:r w:rsidRPr="00DF7A1B">
        <w:t>уществующие бизнес-процессы</w:t>
      </w:r>
      <w:r>
        <w:t xml:space="preserve"> считаются последствием обращения в компанию клиентов, которые хотят использоваться их услугами или приобрести некий товар</w:t>
      </w:r>
      <w:r w:rsidRPr="00DF7A1B">
        <w:t>.</w:t>
      </w:r>
    </w:p>
    <w:p w14:paraId="2C54AA0B" w14:textId="2C9DB793" w:rsidR="00157C9E" w:rsidRDefault="00157C9E" w:rsidP="00157C9E">
      <w:r>
        <w:t xml:space="preserve">В результате происходит выполнение </w:t>
      </w:r>
      <w:r w:rsidR="00247378">
        <w:rPr>
          <w:szCs w:val="28"/>
        </w:rPr>
        <w:t>управления денежными потоками</w:t>
      </w:r>
      <w:r w:rsidR="00247378" w:rsidRPr="00A9710F">
        <w:rPr>
          <w:szCs w:val="28"/>
        </w:rPr>
        <w:t xml:space="preserve"> </w:t>
      </w:r>
      <w:r>
        <w:t>с клиентами, который содержит следующие документы:</w:t>
      </w:r>
    </w:p>
    <w:p w14:paraId="470C4030" w14:textId="77777777" w:rsidR="00157C9E" w:rsidRDefault="00157C9E" w:rsidP="00157C9E">
      <w:r>
        <w:t>–</w:t>
      </w:r>
      <w:r>
        <w:tab/>
        <w:t>прайс-листы;</w:t>
      </w:r>
    </w:p>
    <w:p w14:paraId="3C074342" w14:textId="77777777" w:rsidR="00157C9E" w:rsidRDefault="00157C9E" w:rsidP="00157C9E">
      <w:r>
        <w:t>–</w:t>
      </w:r>
      <w:r>
        <w:tab/>
        <w:t>договоры с клиентами;</w:t>
      </w:r>
    </w:p>
    <w:p w14:paraId="7DAC224D" w14:textId="77777777" w:rsidR="00157C9E" w:rsidRDefault="00157C9E" w:rsidP="00157C9E">
      <w:r>
        <w:t>–</w:t>
      </w:r>
      <w:r>
        <w:tab/>
        <w:t>отчетная документация;</w:t>
      </w:r>
    </w:p>
    <w:p w14:paraId="4FACD051" w14:textId="77777777" w:rsidR="00157C9E" w:rsidRDefault="00157C9E" w:rsidP="00157C9E">
      <w:r>
        <w:t>–</w:t>
      </w:r>
      <w:r>
        <w:tab/>
        <w:t>накладные и другое.</w:t>
      </w:r>
    </w:p>
    <w:p w14:paraId="33C0A671" w14:textId="3462D792" w:rsidR="00157C9E" w:rsidRPr="00157C9E" w:rsidRDefault="00DE353E" w:rsidP="00157C9E">
      <w:r>
        <w:rPr>
          <w:szCs w:val="28"/>
        </w:rPr>
        <w:t>Продажи</w:t>
      </w:r>
      <w:r w:rsidR="00157C9E" w:rsidRPr="00157C9E">
        <w:t xml:space="preserve"> </w:t>
      </w:r>
      <w:r w:rsidR="00247378">
        <w:t>–</w:t>
      </w:r>
      <w:r w:rsidR="00157C9E" w:rsidRPr="00157C9E">
        <w:t xml:space="preserve"> это одна из самых ответственных </w:t>
      </w:r>
      <w:r>
        <w:t xml:space="preserve">и самых распространенных </w:t>
      </w:r>
      <w:r w:rsidR="00157C9E" w:rsidRPr="00157C9E">
        <w:t xml:space="preserve">задач. </w:t>
      </w:r>
    </w:p>
    <w:p w14:paraId="00BE0FED" w14:textId="1A3CA227" w:rsidR="00157C9E" w:rsidRDefault="00157C9E" w:rsidP="00157C9E">
      <w:r>
        <w:t xml:space="preserve">Заметим, что очень часто в компаниях четко разделены функции для работы с </w:t>
      </w:r>
      <w:r w:rsidR="00DE353E">
        <w:rPr>
          <w:szCs w:val="28"/>
        </w:rPr>
        <w:t>продажами</w:t>
      </w:r>
      <w:r>
        <w:t>:</w:t>
      </w:r>
    </w:p>
    <w:p w14:paraId="1675A688" w14:textId="27A91E7A" w:rsidR="00157C9E" w:rsidRDefault="00157C9E" w:rsidP="00157C9E">
      <w:r>
        <w:t>–</w:t>
      </w:r>
      <w:r>
        <w:tab/>
      </w:r>
      <w:r w:rsidR="00DE353E">
        <w:t>представление</w:t>
      </w:r>
      <w:r>
        <w:t xml:space="preserve"> услуги или продукции;</w:t>
      </w:r>
    </w:p>
    <w:p w14:paraId="3A82620F" w14:textId="77777777" w:rsidR="00157C9E" w:rsidRDefault="00157C9E" w:rsidP="00157C9E">
      <w:r>
        <w:t>–</w:t>
      </w:r>
      <w:r>
        <w:tab/>
        <w:t>оформление предварительного заказа;</w:t>
      </w:r>
    </w:p>
    <w:p w14:paraId="36F8B6B3" w14:textId="147CC61E" w:rsidR="00157C9E" w:rsidRDefault="00157C9E" w:rsidP="00157C9E">
      <w:r>
        <w:t>–</w:t>
      </w:r>
      <w:r>
        <w:tab/>
        <w:t>прием заявления клиента</w:t>
      </w:r>
      <w:r w:rsidR="00247378">
        <w:t xml:space="preserve"> и предварительная оплата за продукцию</w:t>
      </w:r>
      <w:r>
        <w:t>;</w:t>
      </w:r>
    </w:p>
    <w:p w14:paraId="7E85B9B4" w14:textId="4217370A" w:rsidR="00157C9E" w:rsidRDefault="00157C9E" w:rsidP="00157C9E">
      <w:r>
        <w:t>–</w:t>
      </w:r>
      <w:r>
        <w:tab/>
        <w:t>оформление вспомогательной</w:t>
      </w:r>
      <w:r w:rsidR="00247378">
        <w:t xml:space="preserve"> финансовой</w:t>
      </w:r>
      <w:r>
        <w:t xml:space="preserve"> документации;</w:t>
      </w:r>
    </w:p>
    <w:p w14:paraId="61EA9582" w14:textId="77777777" w:rsidR="00247378" w:rsidRDefault="00157C9E" w:rsidP="00157C9E">
      <w:r>
        <w:t>–</w:t>
      </w:r>
      <w:r>
        <w:tab/>
        <w:t>отчетность</w:t>
      </w:r>
      <w:r w:rsidR="00247378">
        <w:t>;</w:t>
      </w:r>
    </w:p>
    <w:p w14:paraId="6B3235EF" w14:textId="2BA527C5" w:rsidR="00157C9E" w:rsidRDefault="00247378" w:rsidP="00157C9E">
      <w:r>
        <w:t>–</w:t>
      </w:r>
      <w:r>
        <w:tab/>
        <w:t>гарантийные выплаты</w:t>
      </w:r>
      <w:r w:rsidR="00157C9E">
        <w:t>.</w:t>
      </w:r>
    </w:p>
    <w:p w14:paraId="004C024C" w14:textId="65C1E3CF" w:rsidR="00157C9E" w:rsidRDefault="00157C9E" w:rsidP="00157C9E">
      <w:r>
        <w:t xml:space="preserve">В результате можно подвести итог, что </w:t>
      </w:r>
      <w:r w:rsidR="00247378">
        <w:rPr>
          <w:szCs w:val="28"/>
        </w:rPr>
        <w:t xml:space="preserve">управления </w:t>
      </w:r>
      <w:r w:rsidR="00DE353E">
        <w:rPr>
          <w:szCs w:val="28"/>
        </w:rPr>
        <w:t>продажами</w:t>
      </w:r>
      <w:r w:rsidR="00247378" w:rsidRPr="00A9710F">
        <w:rPr>
          <w:szCs w:val="28"/>
        </w:rPr>
        <w:t xml:space="preserve"> </w:t>
      </w:r>
      <w:r>
        <w:t>зависит только от бизнес-процессов, которые протекают в компаниях, а именно, от специфики деятельности</w:t>
      </w:r>
      <w:r w:rsidR="00247378">
        <w:t>.</w:t>
      </w:r>
    </w:p>
    <w:p w14:paraId="755A1D6A" w14:textId="0AF8BF1F" w:rsidR="00247378" w:rsidRDefault="00247378" w:rsidP="00157C9E">
      <w:r>
        <w:t>К примеру, консалтинговая компания имеет незначительные объемы денежных потоков в сравнении с производственным предприятием.</w:t>
      </w:r>
    </w:p>
    <w:p w14:paraId="7F00C372" w14:textId="77777777" w:rsidR="00A9710F" w:rsidRPr="00A9710F" w:rsidRDefault="00A9710F" w:rsidP="00A9710F"/>
    <w:p w14:paraId="5B56E234" w14:textId="77777777" w:rsidR="00A9710F" w:rsidRPr="00A9710F" w:rsidRDefault="00A9710F" w:rsidP="00A9710F">
      <w:pPr>
        <w:pStyle w:val="2"/>
      </w:pPr>
      <w:bookmarkStart w:id="7" w:name="_Toc15941160"/>
      <w:r w:rsidRPr="00A9710F">
        <w:t>1.2. Характеристика существующих бизнес –процессов</w:t>
      </w:r>
      <w:bookmarkEnd w:id="7"/>
    </w:p>
    <w:p w14:paraId="2F30BB6F" w14:textId="3B7EC746" w:rsidR="000040FA" w:rsidRDefault="000040FA" w:rsidP="004F4AAB">
      <w:pPr>
        <w:pStyle w:val="af1"/>
      </w:pPr>
      <w:r>
        <w:t xml:space="preserve">Рассмотрим моделирования «КАК ЕСТЬ» </w:t>
      </w:r>
      <w:r w:rsidR="00BC6078">
        <w:t>для БП «</w:t>
      </w:r>
      <w:r w:rsidR="004F4AAB">
        <w:t>Учет продаж</w:t>
      </w:r>
      <w:r w:rsidR="00BC6078">
        <w:t>»</w:t>
      </w:r>
      <w:r>
        <w:t>.</w:t>
      </w:r>
    </w:p>
    <w:p w14:paraId="7B93634B" w14:textId="77777777" w:rsidR="000040FA" w:rsidRPr="00862A57" w:rsidRDefault="000040FA" w:rsidP="000040FA">
      <w:r>
        <w:lastRenderedPageBreak/>
        <w:t xml:space="preserve">Для этого надо применить </w:t>
      </w:r>
      <w:r w:rsidRPr="00862A57">
        <w:rPr>
          <w:lang w:val="en-US"/>
        </w:rPr>
        <w:t>CASE</w:t>
      </w:r>
      <w:r>
        <w:t xml:space="preserve">-средство </w:t>
      </w:r>
      <w:proofErr w:type="spellStart"/>
      <w:r w:rsidRPr="00862A57">
        <w:rPr>
          <w:lang w:val="en-US"/>
        </w:rPr>
        <w:t>Allfussion</w:t>
      </w:r>
      <w:proofErr w:type="spellEnd"/>
      <w:r w:rsidRPr="0024577C">
        <w:t xml:space="preserve"> </w:t>
      </w:r>
      <w:r w:rsidRPr="00862A57">
        <w:rPr>
          <w:lang w:val="en-US"/>
        </w:rPr>
        <w:t>Process</w:t>
      </w:r>
      <w:r w:rsidRPr="0024577C">
        <w:t xml:space="preserve"> </w:t>
      </w:r>
      <w:proofErr w:type="spellStart"/>
      <w:r w:rsidRPr="00862A57">
        <w:rPr>
          <w:lang w:val="en-US"/>
        </w:rPr>
        <w:t>Modeller</w:t>
      </w:r>
      <w:proofErr w:type="spellEnd"/>
      <w:r>
        <w:t xml:space="preserve"> в котором будет рассматриваться декомпозиция указанного бизнес-процесса на более подробные подпроцессы.</w:t>
      </w:r>
      <w:r w:rsidRPr="00862A57">
        <w:t>[11]</w:t>
      </w:r>
    </w:p>
    <w:p w14:paraId="60552982" w14:textId="7E11FAC0" w:rsidR="000040FA" w:rsidRDefault="000040FA" w:rsidP="000040FA">
      <w:r>
        <w:t>На рисунке 1.</w:t>
      </w:r>
      <w:r w:rsidR="00BC6078">
        <w:t>1</w:t>
      </w:r>
      <w:r>
        <w:t xml:space="preserve"> рассмотрен бизнес-процесс «</w:t>
      </w:r>
      <w:r w:rsidR="00DE353E">
        <w:t>Продажи</w:t>
      </w:r>
      <w:r>
        <w:t>» при помощи контекстной диаграммы.</w:t>
      </w:r>
    </w:p>
    <w:p w14:paraId="3E264468" w14:textId="3C48D235" w:rsidR="000040FA" w:rsidRDefault="00DE353E" w:rsidP="000040FA">
      <w:pPr>
        <w:ind w:firstLine="0"/>
        <w:jc w:val="center"/>
      </w:pPr>
      <w:r>
        <w:rPr>
          <w:noProof/>
        </w:rPr>
        <w:drawing>
          <wp:inline distT="0" distB="0" distL="0" distR="0" wp14:anchorId="50B520C8" wp14:editId="73E177A1">
            <wp:extent cx="5940425" cy="40462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1500"/>
                    <a:stretch/>
                  </pic:blipFill>
                  <pic:spPr bwMode="auto">
                    <a:xfrm>
                      <a:off x="0" y="0"/>
                      <a:ext cx="5940425" cy="4046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1B1E00" w14:textId="77777777" w:rsidR="000040FA" w:rsidRPr="00BC6078" w:rsidRDefault="000040FA" w:rsidP="004F4AAB">
      <w:pPr>
        <w:pStyle w:val="af1"/>
      </w:pPr>
      <w:r w:rsidRPr="00BC6078">
        <w:t>Рис. 1.1. Полученная контекстная диаграмма</w:t>
      </w:r>
    </w:p>
    <w:p w14:paraId="745AC621" w14:textId="77777777" w:rsidR="000040FA" w:rsidRDefault="000040FA" w:rsidP="000040FA">
      <w:r>
        <w:t>Рассмотрим далее составные компоненты построенной контекстной диаграммы.</w:t>
      </w:r>
    </w:p>
    <w:p w14:paraId="596FE1EA" w14:textId="77777777" w:rsidR="000040FA" w:rsidRDefault="000040FA" w:rsidP="000040FA">
      <w:r>
        <w:t>На рисунке 1.</w:t>
      </w:r>
      <w:r w:rsidR="00BC6078">
        <w:t>1</w:t>
      </w:r>
      <w:r>
        <w:t xml:space="preserve"> показаны основные входы:</w:t>
      </w:r>
    </w:p>
    <w:p w14:paraId="343AA6A6" w14:textId="072F3159" w:rsidR="000040FA" w:rsidRDefault="000040FA" w:rsidP="000040FA">
      <w:r>
        <w:t>–</w:t>
      </w:r>
      <w:r>
        <w:tab/>
        <w:t>потребности клиент</w:t>
      </w:r>
      <w:r w:rsidR="007D3712">
        <w:t>ов</w:t>
      </w:r>
      <w:r>
        <w:t>;</w:t>
      </w:r>
    </w:p>
    <w:p w14:paraId="49180393" w14:textId="00107604" w:rsidR="000040FA" w:rsidRDefault="000040FA" w:rsidP="000040FA">
      <w:r>
        <w:t>–</w:t>
      </w:r>
      <w:r>
        <w:tab/>
        <w:t>перечень предоставляемых услуг</w:t>
      </w:r>
      <w:r w:rsidR="00DE353E">
        <w:t xml:space="preserve"> или товаров</w:t>
      </w:r>
      <w:r>
        <w:t>.</w:t>
      </w:r>
    </w:p>
    <w:p w14:paraId="394DED01" w14:textId="77777777" w:rsidR="000040FA" w:rsidRDefault="000040FA" w:rsidP="000040FA">
      <w:r>
        <w:t>Под управлением указанного БП понимаются такие методы:</w:t>
      </w:r>
    </w:p>
    <w:p w14:paraId="7D8A0797" w14:textId="77777777" w:rsidR="000040FA" w:rsidRDefault="000040FA" w:rsidP="000040FA">
      <w:r>
        <w:t>–</w:t>
      </w:r>
      <w:r>
        <w:tab/>
        <w:t xml:space="preserve">устав </w:t>
      </w:r>
      <w:r w:rsidR="00BC6078">
        <w:t>организации</w:t>
      </w:r>
      <w:r>
        <w:t>;</w:t>
      </w:r>
    </w:p>
    <w:p w14:paraId="33522FF5" w14:textId="77777777" w:rsidR="000040FA" w:rsidRDefault="000040FA" w:rsidP="000040FA">
      <w:r>
        <w:t>–</w:t>
      </w:r>
      <w:r>
        <w:tab/>
        <w:t>законы России.</w:t>
      </w:r>
    </w:p>
    <w:p w14:paraId="73068678" w14:textId="77777777" w:rsidR="000040FA" w:rsidRDefault="000040FA" w:rsidP="000040FA">
      <w:r>
        <w:t>Механизмами являются:</w:t>
      </w:r>
    </w:p>
    <w:p w14:paraId="5C6199D6" w14:textId="77777777" w:rsidR="000040FA" w:rsidRDefault="000040FA" w:rsidP="000040FA">
      <w:r>
        <w:t>–</w:t>
      </w:r>
      <w:r>
        <w:tab/>
        <w:t>менеджеры;</w:t>
      </w:r>
    </w:p>
    <w:p w14:paraId="2757847B" w14:textId="77777777" w:rsidR="000040FA" w:rsidRDefault="000040FA" w:rsidP="000040FA">
      <w:r>
        <w:lastRenderedPageBreak/>
        <w:t>–</w:t>
      </w:r>
      <w:r>
        <w:tab/>
        <w:t>клиенты.</w:t>
      </w:r>
    </w:p>
    <w:p w14:paraId="63821F13" w14:textId="77777777" w:rsidR="000040FA" w:rsidRDefault="000040FA" w:rsidP="000040FA">
      <w:r>
        <w:t>Выходными (итоговыми) данными являются:</w:t>
      </w:r>
    </w:p>
    <w:p w14:paraId="11EF052E" w14:textId="19EED981" w:rsidR="000040FA" w:rsidRDefault="000040FA" w:rsidP="000040FA">
      <w:r>
        <w:t>–</w:t>
      </w:r>
      <w:r>
        <w:tab/>
      </w:r>
      <w:r w:rsidR="00DE353E">
        <w:t>оплаченные услуги или товары</w:t>
      </w:r>
      <w:r>
        <w:t>;</w:t>
      </w:r>
    </w:p>
    <w:p w14:paraId="19A6710F" w14:textId="77777777" w:rsidR="000040FA" w:rsidRDefault="000040FA" w:rsidP="000040FA">
      <w:r>
        <w:t>–</w:t>
      </w:r>
      <w:r>
        <w:tab/>
        <w:t>отчетная документация.</w:t>
      </w:r>
    </w:p>
    <w:p w14:paraId="214BFA88" w14:textId="77777777" w:rsidR="000040FA" w:rsidRDefault="000040FA" w:rsidP="000040FA">
      <w:r>
        <w:t>Рассмотрим следующий уровень декомпозиции контекстной диаграммы, на которой показаны три подпроцесса (рис. 1.</w:t>
      </w:r>
      <w:r w:rsidR="00BC6078">
        <w:t>2</w:t>
      </w:r>
      <w:r>
        <w:t>):</w:t>
      </w:r>
    </w:p>
    <w:p w14:paraId="7AD70214" w14:textId="3F296AAE" w:rsidR="000040FA" w:rsidRDefault="000040FA" w:rsidP="000040FA">
      <w:r>
        <w:t>–</w:t>
      </w:r>
      <w:r>
        <w:tab/>
      </w:r>
      <w:r w:rsidR="007D3712">
        <w:t>принятие</w:t>
      </w:r>
      <w:r w:rsidR="00BC6078">
        <w:t xml:space="preserve"> заявки на </w:t>
      </w:r>
      <w:r w:rsidR="00DE353E">
        <w:t>покупку</w:t>
      </w:r>
      <w:r>
        <w:t>;</w:t>
      </w:r>
    </w:p>
    <w:p w14:paraId="2577AED4" w14:textId="21E6DB86" w:rsidR="000040FA" w:rsidRDefault="000040FA" w:rsidP="000040FA">
      <w:r>
        <w:t>–</w:t>
      </w:r>
      <w:r>
        <w:tab/>
      </w:r>
      <w:r w:rsidR="007D3712">
        <w:t xml:space="preserve">рассмотрение возможности выполнения </w:t>
      </w:r>
      <w:r w:rsidR="00DE353E">
        <w:t>продаж</w:t>
      </w:r>
      <w:r>
        <w:t>;</w:t>
      </w:r>
    </w:p>
    <w:p w14:paraId="7B7AD4B4" w14:textId="30807368" w:rsidR="000040FA" w:rsidRDefault="000040FA" w:rsidP="000040FA">
      <w:r>
        <w:t>–</w:t>
      </w:r>
      <w:r>
        <w:tab/>
      </w:r>
      <w:r w:rsidR="00BC6078">
        <w:t>оплата</w:t>
      </w:r>
      <w:r>
        <w:t>.</w:t>
      </w:r>
    </w:p>
    <w:p w14:paraId="323EE77E" w14:textId="2660158F" w:rsidR="000040FA" w:rsidRPr="00DF7A1B" w:rsidRDefault="00DE353E" w:rsidP="000040FA">
      <w:pPr>
        <w:ind w:firstLine="0"/>
      </w:pPr>
      <w:r>
        <w:rPr>
          <w:noProof/>
        </w:rPr>
        <w:drawing>
          <wp:inline distT="0" distB="0" distL="0" distR="0" wp14:anchorId="4F27E4BE" wp14:editId="327C5B89">
            <wp:extent cx="5940425" cy="446532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1614"/>
                    <a:stretch/>
                  </pic:blipFill>
                  <pic:spPr bwMode="auto">
                    <a:xfrm>
                      <a:off x="0" y="0"/>
                      <a:ext cx="5940425" cy="4465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43880B" w14:textId="77777777" w:rsidR="000040FA" w:rsidRPr="00BC6078" w:rsidRDefault="000040FA" w:rsidP="004F4AAB">
      <w:pPr>
        <w:pStyle w:val="af1"/>
      </w:pPr>
      <w:r w:rsidRPr="00BC6078">
        <w:t>Рис. 1.</w:t>
      </w:r>
      <w:r w:rsidR="00BC6078" w:rsidRPr="00BC6078">
        <w:t>2</w:t>
      </w:r>
      <w:r w:rsidRPr="00BC6078">
        <w:t>. Декомпозиция контекстной диаграммы</w:t>
      </w:r>
    </w:p>
    <w:p w14:paraId="63C6DB78" w14:textId="66BDC16F" w:rsidR="00BC6078" w:rsidRDefault="00BC6078" w:rsidP="007D3712">
      <w:r>
        <w:t>Каждый подпроцесс описывается с помощью приведенного выше алгоритма.</w:t>
      </w:r>
    </w:p>
    <w:p w14:paraId="18B2AE39" w14:textId="19E9F7D3" w:rsidR="007D3712" w:rsidRDefault="007D3712" w:rsidP="007D3712">
      <w:r>
        <w:t>Последний уровень декомпозиции показан на рисунке 1.3.</w:t>
      </w:r>
    </w:p>
    <w:p w14:paraId="3FD5173E" w14:textId="01088ECA" w:rsidR="007D3712" w:rsidRDefault="00DE353E" w:rsidP="007D3712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405A8A10" wp14:editId="052BF5A2">
            <wp:extent cx="5879948" cy="3566160"/>
            <wp:effectExtent l="0" t="0" r="698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2185"/>
                    <a:stretch/>
                  </pic:blipFill>
                  <pic:spPr bwMode="auto">
                    <a:xfrm>
                      <a:off x="0" y="0"/>
                      <a:ext cx="5893962" cy="35746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DDFF3CC" w14:textId="79E2B828" w:rsidR="007D3712" w:rsidRPr="00BC6078" w:rsidRDefault="007D3712" w:rsidP="004F4AAB">
      <w:pPr>
        <w:pStyle w:val="af1"/>
      </w:pPr>
      <w:r w:rsidRPr="00BC6078">
        <w:t>Рис. 1.</w:t>
      </w:r>
      <w:r>
        <w:t>3</w:t>
      </w:r>
      <w:r w:rsidRPr="00BC6078">
        <w:t xml:space="preserve">. Декомпозиция </w:t>
      </w:r>
      <w:r>
        <w:t>подпроцесса «Оплата за</w:t>
      </w:r>
      <w:r w:rsidR="003026D0">
        <w:t xml:space="preserve"> товары</w:t>
      </w:r>
      <w:r>
        <w:t>»</w:t>
      </w:r>
    </w:p>
    <w:p w14:paraId="5EDE83C0" w14:textId="77777777" w:rsidR="00BC6078" w:rsidRDefault="00BC6078" w:rsidP="007D3712">
      <w:pPr>
        <w:ind w:firstLine="0"/>
        <w:jc w:val="center"/>
      </w:pPr>
    </w:p>
    <w:p w14:paraId="197151F1" w14:textId="77777777" w:rsidR="00A9710F" w:rsidRPr="00A9710F" w:rsidRDefault="00A9710F" w:rsidP="00A9710F">
      <w:pPr>
        <w:pStyle w:val="2"/>
      </w:pPr>
      <w:bookmarkStart w:id="8" w:name="_Toc15941161"/>
      <w:r w:rsidRPr="00A9710F">
        <w:t>1.</w:t>
      </w:r>
      <w:proofErr w:type="gramStart"/>
      <w:r w:rsidRPr="00A9710F">
        <w:t>3.Характеристика</w:t>
      </w:r>
      <w:proofErr w:type="gramEnd"/>
      <w:r w:rsidRPr="00A9710F">
        <w:t xml:space="preserve"> документооборота, возникающего при решении задачи</w:t>
      </w:r>
      <w:bookmarkEnd w:id="8"/>
    </w:p>
    <w:p w14:paraId="2B614153" w14:textId="77777777" w:rsidR="00A9710F" w:rsidRPr="00A9710F" w:rsidRDefault="00A9710F" w:rsidP="00A9710F">
      <w:r w:rsidRPr="00A9710F">
        <w:t>Чаще всего последствием выполнения автоматизации основных бизнес- процессов любой компании выступают:</w:t>
      </w:r>
    </w:p>
    <w:p w14:paraId="4D13DE86" w14:textId="77777777" w:rsidR="00A9710F" w:rsidRPr="00A9710F" w:rsidRDefault="00A9710F" w:rsidP="00A9710F">
      <w:r w:rsidRPr="00A9710F">
        <w:t>–</w:t>
      </w:r>
      <w:r w:rsidRPr="00A9710F">
        <w:tab/>
        <w:t>повсеместное увеличение производительности труда персонала и общее снижение трудозатрат в компании;</w:t>
      </w:r>
    </w:p>
    <w:p w14:paraId="0E4C9E90" w14:textId="77777777" w:rsidR="00A9710F" w:rsidRPr="00A9710F" w:rsidRDefault="00A9710F" w:rsidP="00A9710F">
      <w:r w:rsidRPr="00A9710F">
        <w:t>–</w:t>
      </w:r>
      <w:r w:rsidRPr="00A9710F">
        <w:tab/>
        <w:t>повышение скорости реализации основных заданий, что связаны с учетными операциями;</w:t>
      </w:r>
    </w:p>
    <w:p w14:paraId="2C6BB2A9" w14:textId="77777777" w:rsidR="00A9710F" w:rsidRPr="00A9710F" w:rsidRDefault="00A9710F" w:rsidP="00A9710F">
      <w:r w:rsidRPr="00A9710F">
        <w:t>–</w:t>
      </w:r>
      <w:r w:rsidRPr="00A9710F">
        <w:tab/>
        <w:t>значительное снижение численности ошибок в итоговой документации, отчетности и других формах документооборота;</w:t>
      </w:r>
    </w:p>
    <w:p w14:paraId="3AB1C7A6" w14:textId="77777777" w:rsidR="00A9710F" w:rsidRPr="00A9710F" w:rsidRDefault="00A9710F" w:rsidP="00A9710F">
      <w:r w:rsidRPr="00A9710F">
        <w:t>–</w:t>
      </w:r>
      <w:r w:rsidRPr="00A9710F">
        <w:tab/>
        <w:t>увеличение уровня эффективности учета, а это является причиной для увеличения рентабельности работы компании;</w:t>
      </w:r>
    </w:p>
    <w:p w14:paraId="5145055E" w14:textId="77777777" w:rsidR="00A9710F" w:rsidRPr="00A9710F" w:rsidRDefault="00A9710F" w:rsidP="00A9710F">
      <w:r w:rsidRPr="00A9710F">
        <w:t>–</w:t>
      </w:r>
      <w:r w:rsidRPr="00A9710F">
        <w:tab/>
        <w:t>удобство в осуществлении документооборота и деловых процессов.</w:t>
      </w:r>
    </w:p>
    <w:p w14:paraId="5FEBCDB9" w14:textId="77777777" w:rsidR="00A9710F" w:rsidRPr="00A9710F" w:rsidRDefault="00A9710F" w:rsidP="00A9710F">
      <w:r w:rsidRPr="00A9710F">
        <w:lastRenderedPageBreak/>
        <w:t xml:space="preserve">Стоит отметить, что каждый из </w:t>
      </w:r>
      <w:proofErr w:type="gramStart"/>
      <w:r w:rsidRPr="00A9710F">
        <w:t>выше перечисленных</w:t>
      </w:r>
      <w:proofErr w:type="gramEnd"/>
      <w:r w:rsidRPr="00A9710F">
        <w:t xml:space="preserve"> пунктов, является весомым аргументом в пользу предоставления возможности автоматизации бизнес-процессов любой компании.</w:t>
      </w:r>
    </w:p>
    <w:p w14:paraId="74402598" w14:textId="77777777" w:rsidR="00A9710F" w:rsidRPr="00A9710F" w:rsidRDefault="00A9710F" w:rsidP="00A9710F">
      <w:r w:rsidRPr="00A9710F">
        <w:t>Размещение рекламных материалов приостанавливается автоматически при условии достижения заданных показателей, согласованных в Дополнительном соглашении.[4]</w:t>
      </w:r>
    </w:p>
    <w:p w14:paraId="5BEF2DEE" w14:textId="683F43E8" w:rsidR="00A9710F" w:rsidRPr="00A9710F" w:rsidRDefault="00A9710F" w:rsidP="00A9710F">
      <w:r w:rsidRPr="00A9710F">
        <w:t xml:space="preserve">В результате </w:t>
      </w:r>
      <w:r w:rsidR="003026D0">
        <w:t>продажи</w:t>
      </w:r>
      <w:r w:rsidR="00F73CE0">
        <w:t xml:space="preserve"> могут применяться </w:t>
      </w:r>
      <w:r w:rsidRPr="00A9710F">
        <w:t>такие документы:</w:t>
      </w:r>
    </w:p>
    <w:p w14:paraId="01C1EB17" w14:textId="77777777" w:rsidR="00A9710F" w:rsidRPr="00A9710F" w:rsidRDefault="00A9710F" w:rsidP="00A9710F">
      <w:r w:rsidRPr="00A9710F">
        <w:t>–</w:t>
      </w:r>
      <w:r w:rsidRPr="00A9710F">
        <w:tab/>
      </w:r>
      <w:r w:rsidR="00F73CE0">
        <w:t>кассовый чек</w:t>
      </w:r>
      <w:r w:rsidRPr="00A9710F">
        <w:t>;</w:t>
      </w:r>
    </w:p>
    <w:p w14:paraId="07648CDA" w14:textId="77777777" w:rsidR="00A9710F" w:rsidRPr="00A9710F" w:rsidRDefault="00A9710F" w:rsidP="00A9710F">
      <w:r w:rsidRPr="00A9710F">
        <w:t>–</w:t>
      </w:r>
      <w:r w:rsidRPr="00A9710F">
        <w:tab/>
      </w:r>
      <w:r w:rsidR="00F73CE0">
        <w:t>договор</w:t>
      </w:r>
      <w:r w:rsidRPr="00A9710F">
        <w:t>;</w:t>
      </w:r>
    </w:p>
    <w:p w14:paraId="377C4337" w14:textId="77777777" w:rsidR="00A9710F" w:rsidRPr="00A9710F" w:rsidRDefault="00A9710F" w:rsidP="00A9710F">
      <w:r w:rsidRPr="00A9710F">
        <w:t>–</w:t>
      </w:r>
      <w:r w:rsidRPr="00A9710F">
        <w:tab/>
      </w:r>
      <w:r w:rsidR="00F73CE0">
        <w:t>накладная</w:t>
      </w:r>
      <w:r w:rsidRPr="00A9710F">
        <w:t>;</w:t>
      </w:r>
    </w:p>
    <w:p w14:paraId="352B7268" w14:textId="122C7377" w:rsidR="00A9710F" w:rsidRPr="00A9710F" w:rsidRDefault="00A9710F" w:rsidP="00A9710F">
      <w:r w:rsidRPr="00A9710F">
        <w:t>–</w:t>
      </w:r>
      <w:r w:rsidRPr="00A9710F">
        <w:tab/>
        <w:t>счет по предоставленных услугах</w:t>
      </w:r>
      <w:r w:rsidR="003026D0">
        <w:t xml:space="preserve"> или товарах</w:t>
      </w:r>
      <w:r w:rsidR="00F73CE0">
        <w:t xml:space="preserve"> и другие</w:t>
      </w:r>
      <w:r w:rsidRPr="00A9710F">
        <w:t>.</w:t>
      </w:r>
    </w:p>
    <w:p w14:paraId="5ED0DDBD" w14:textId="77777777" w:rsidR="00A9710F" w:rsidRPr="00A9710F" w:rsidRDefault="00A9710F" w:rsidP="00A9710F">
      <w:r w:rsidRPr="00A9710F">
        <w:t xml:space="preserve">Под документооборотом понимается процесс движение и оборота документов в компании, который связан с ее профессиональной деятельностью, с момента их получения и до конца выполнения </w:t>
      </w:r>
      <w:r w:rsidR="00F73CE0">
        <w:t>взаиморасчета</w:t>
      </w:r>
      <w:r w:rsidRPr="00A9710F">
        <w:t>. [15]</w:t>
      </w:r>
    </w:p>
    <w:p w14:paraId="0DD79353" w14:textId="22FE9E08" w:rsidR="00A9710F" w:rsidRPr="00A9710F" w:rsidRDefault="00A9710F" w:rsidP="00A9710F">
      <w:r w:rsidRPr="00A9710F">
        <w:t xml:space="preserve">Следует заметить, что работа в </w:t>
      </w:r>
      <w:r w:rsidR="00F73CE0">
        <w:t>типичной организации</w:t>
      </w:r>
      <w:r w:rsidRPr="00A9710F">
        <w:t xml:space="preserve"> основывается на принципе движения документов</w:t>
      </w:r>
      <w:r w:rsidR="007D3712">
        <w:t xml:space="preserve"> при </w:t>
      </w:r>
      <w:r w:rsidR="003026D0">
        <w:t>продажах</w:t>
      </w:r>
      <w:r w:rsidRPr="00A9710F">
        <w:t xml:space="preserve"> (рисунок 1.</w:t>
      </w:r>
      <w:r w:rsidR="007D3712">
        <w:t>4</w:t>
      </w:r>
      <w:r w:rsidRPr="00A9710F">
        <w:t>):</w:t>
      </w:r>
    </w:p>
    <w:p w14:paraId="223B8DB4" w14:textId="77777777" w:rsidR="00A9710F" w:rsidRPr="00A9710F" w:rsidRDefault="00A9710F" w:rsidP="00A9710F">
      <w:pPr>
        <w:ind w:firstLine="0"/>
        <w:jc w:val="center"/>
      </w:pPr>
      <w:r w:rsidRPr="00A9710F">
        <w:rPr>
          <w:noProof/>
        </w:rPr>
        <w:drawing>
          <wp:inline distT="0" distB="0" distL="0" distR="0" wp14:anchorId="103680CD" wp14:editId="42F6D04F">
            <wp:extent cx="4084320" cy="3467100"/>
            <wp:effectExtent l="0" t="0" r="0" b="19050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61B7EEDB" w14:textId="30ABB398" w:rsidR="00A9710F" w:rsidRPr="00A9710F" w:rsidRDefault="00A9710F" w:rsidP="004F4AAB">
      <w:pPr>
        <w:pStyle w:val="af1"/>
      </w:pPr>
      <w:r w:rsidRPr="00A9710F">
        <w:t>Рис</w:t>
      </w:r>
      <w:r w:rsidR="00F73CE0">
        <w:t>.</w:t>
      </w:r>
      <w:r w:rsidRPr="00A9710F">
        <w:t xml:space="preserve"> 1.</w:t>
      </w:r>
      <w:r w:rsidR="007D3712">
        <w:t>4</w:t>
      </w:r>
      <w:r w:rsidRPr="00A9710F">
        <w:t>. Движение документов</w:t>
      </w:r>
    </w:p>
    <w:p w14:paraId="685337CD" w14:textId="34201FFB" w:rsidR="00A9710F" w:rsidRPr="00A9710F" w:rsidRDefault="00A9710F" w:rsidP="00A9710F">
      <w:r w:rsidRPr="00A9710F">
        <w:lastRenderedPageBreak/>
        <w:t>В результате можно сделать вывод, что организация документооборота</w:t>
      </w:r>
      <w:r w:rsidR="003026D0">
        <w:t xml:space="preserve"> </w:t>
      </w:r>
      <w:proofErr w:type="gramStart"/>
      <w:r w:rsidR="003026D0">
        <w:t>при продажам</w:t>
      </w:r>
      <w:proofErr w:type="gramEnd"/>
      <w:r w:rsidRPr="00A9710F">
        <w:t>, в основном, зависит от бизнес-процессов, а не от непосредственно руководства компании.</w:t>
      </w:r>
    </w:p>
    <w:p w14:paraId="5B90910F" w14:textId="77777777" w:rsidR="00A9710F" w:rsidRPr="00A9710F" w:rsidRDefault="00A9710F" w:rsidP="00A9710F"/>
    <w:p w14:paraId="5419C144" w14:textId="77777777" w:rsidR="00A9710F" w:rsidRPr="00A9710F" w:rsidRDefault="00A9710F" w:rsidP="00A9710F">
      <w:pPr>
        <w:pStyle w:val="2"/>
      </w:pPr>
      <w:bookmarkStart w:id="9" w:name="_Toc15941162"/>
      <w:r w:rsidRPr="00A9710F">
        <w:t>1.4. Обоснование проектных решений по информационному обеспечению</w:t>
      </w:r>
      <w:bookmarkEnd w:id="9"/>
    </w:p>
    <w:p w14:paraId="7B183F37" w14:textId="77777777" w:rsidR="00A9710F" w:rsidRPr="00A9710F" w:rsidRDefault="00A9710F" w:rsidP="00A9710F">
      <w:r w:rsidRPr="00A9710F">
        <w:t>Под информационным обеспечением (ИО) понимается множество данных, которые представляются для компьютерной обработки в определенной форме. Организационное обеспечение в совокупности с методическим представляют собой множество мероприятий, что направлены на выполнение процесса функционирования ПК.</w:t>
      </w:r>
    </w:p>
    <w:p w14:paraId="6C3E284C" w14:textId="7CDB6B1E" w:rsidR="00A9710F" w:rsidRPr="00A9710F" w:rsidRDefault="00A9710F" w:rsidP="00A9710F">
      <w:r w:rsidRPr="00A9710F">
        <w:t xml:space="preserve">Входными документами для </w:t>
      </w:r>
      <w:r w:rsidR="003026D0">
        <w:t>продаж</w:t>
      </w:r>
      <w:r w:rsidRPr="00A9710F">
        <w:t xml:space="preserve"> являются:</w:t>
      </w:r>
    </w:p>
    <w:p w14:paraId="279CED9D" w14:textId="58426720" w:rsidR="00A9710F" w:rsidRPr="00A9710F" w:rsidRDefault="00A9710F" w:rsidP="00A9710F">
      <w:r w:rsidRPr="00A9710F">
        <w:t>–</w:t>
      </w:r>
      <w:r w:rsidRPr="00A9710F">
        <w:tab/>
      </w:r>
      <w:r w:rsidR="003026D0">
        <w:t>данные о клиенте</w:t>
      </w:r>
      <w:r w:rsidRPr="00A9710F">
        <w:t>;</w:t>
      </w:r>
    </w:p>
    <w:p w14:paraId="4A545935" w14:textId="25992520" w:rsidR="00A9710F" w:rsidRDefault="00A9710F" w:rsidP="00A9710F">
      <w:r w:rsidRPr="00A9710F">
        <w:t>–</w:t>
      </w:r>
      <w:r w:rsidRPr="00A9710F">
        <w:tab/>
        <w:t xml:space="preserve">данные </w:t>
      </w:r>
      <w:r w:rsidR="00F73CE0">
        <w:t>о</w:t>
      </w:r>
      <w:r w:rsidR="003026D0">
        <w:t xml:space="preserve"> товаре или услуге</w:t>
      </w:r>
      <w:r w:rsidR="00F73CE0">
        <w:t>;</w:t>
      </w:r>
    </w:p>
    <w:p w14:paraId="20EF106F" w14:textId="38BB7EC0" w:rsidR="00F73CE0" w:rsidRPr="00A9710F" w:rsidRDefault="00F73CE0" w:rsidP="00A9710F">
      <w:r>
        <w:t>–</w:t>
      </w:r>
      <w:r>
        <w:tab/>
        <w:t>прайс-лист</w:t>
      </w:r>
      <w:r w:rsidR="007D3712">
        <w:t>, данные об оплате и ее периодичности</w:t>
      </w:r>
      <w:r>
        <w:t xml:space="preserve"> и другие.</w:t>
      </w:r>
    </w:p>
    <w:p w14:paraId="0E56456C" w14:textId="22608765" w:rsidR="00F73CE0" w:rsidRDefault="00A9710F" w:rsidP="00A9710F">
      <w:r w:rsidRPr="00A9710F">
        <w:t xml:space="preserve">Эти документы составляются базовыми </w:t>
      </w:r>
      <w:r w:rsidR="00F73CE0">
        <w:t>для</w:t>
      </w:r>
      <w:r w:rsidRPr="00A9710F">
        <w:t xml:space="preserve"> </w:t>
      </w:r>
      <w:r w:rsidR="007D3712">
        <w:t>указанного бизнес-процесса</w:t>
      </w:r>
      <w:r w:rsidR="00F73CE0">
        <w:t>.</w:t>
      </w:r>
    </w:p>
    <w:p w14:paraId="1EB20492" w14:textId="77777777" w:rsidR="00A9710F" w:rsidRPr="00A9710F" w:rsidRDefault="00A9710F" w:rsidP="00A9710F">
      <w:r w:rsidRPr="00A9710F">
        <w:t>Кроме этого, входящей документацией системы могут быть документы:</w:t>
      </w:r>
    </w:p>
    <w:p w14:paraId="2E6621B1" w14:textId="77777777" w:rsidR="00A9710F" w:rsidRPr="00A9710F" w:rsidRDefault="00A9710F" w:rsidP="00A9710F">
      <w:r w:rsidRPr="00A9710F">
        <w:t>–</w:t>
      </w:r>
      <w:r w:rsidRPr="00A9710F">
        <w:tab/>
        <w:t>документы об оплате;</w:t>
      </w:r>
    </w:p>
    <w:p w14:paraId="1F27562C" w14:textId="77777777" w:rsidR="00A9710F" w:rsidRPr="00A9710F" w:rsidRDefault="00A9710F" w:rsidP="00A9710F">
      <w:r w:rsidRPr="00A9710F">
        <w:t>–</w:t>
      </w:r>
      <w:r w:rsidRPr="00A9710F">
        <w:tab/>
        <w:t>документы о перерасчете;</w:t>
      </w:r>
    </w:p>
    <w:p w14:paraId="4321ABC7" w14:textId="3F73228C" w:rsidR="00A9710F" w:rsidRPr="00A9710F" w:rsidRDefault="00A9710F" w:rsidP="00A9710F">
      <w:r w:rsidRPr="00A9710F">
        <w:t>–</w:t>
      </w:r>
      <w:r w:rsidRPr="00A9710F">
        <w:tab/>
      </w:r>
      <w:r w:rsidR="007D3712">
        <w:t>авансовые платежные документы</w:t>
      </w:r>
      <w:r w:rsidRPr="00A9710F">
        <w:t>;</w:t>
      </w:r>
    </w:p>
    <w:p w14:paraId="7DC7CA4E" w14:textId="5A5E96DA" w:rsidR="00A9710F" w:rsidRPr="00A9710F" w:rsidRDefault="00A9710F" w:rsidP="00A9710F">
      <w:r w:rsidRPr="00A9710F">
        <w:t>–</w:t>
      </w:r>
      <w:r w:rsidRPr="00A9710F">
        <w:tab/>
        <w:t xml:space="preserve">описание </w:t>
      </w:r>
      <w:r w:rsidR="007D3712">
        <w:t>затрат</w:t>
      </w:r>
      <w:r w:rsidRPr="00A9710F">
        <w:t xml:space="preserve"> </w:t>
      </w:r>
      <w:r w:rsidR="00F73CE0">
        <w:t>в случае ремонта по гарантии</w:t>
      </w:r>
      <w:r w:rsidRPr="00A9710F">
        <w:t>.</w:t>
      </w:r>
    </w:p>
    <w:p w14:paraId="74A90A71" w14:textId="3F012C00" w:rsidR="00F73CE0" w:rsidRDefault="00A9710F" w:rsidP="00A9710F">
      <w:r w:rsidRPr="00A9710F">
        <w:t>Любой документ, который был предъявлен должен представляться записью в соответственной БД</w:t>
      </w:r>
      <w:r w:rsidR="00F73CE0">
        <w:t>.</w:t>
      </w:r>
    </w:p>
    <w:p w14:paraId="140297DA" w14:textId="77777777" w:rsidR="00A9710F" w:rsidRPr="00A9710F" w:rsidRDefault="00A9710F" w:rsidP="00A9710F">
      <w:r w:rsidRPr="00A9710F">
        <w:t>Кроме документов начальными данными могут быть:</w:t>
      </w:r>
    </w:p>
    <w:p w14:paraId="428830FB" w14:textId="510FA16B" w:rsidR="00A9710F" w:rsidRPr="00A9710F" w:rsidRDefault="00A9710F" w:rsidP="00A9710F">
      <w:r w:rsidRPr="00A9710F">
        <w:t>–</w:t>
      </w:r>
      <w:r w:rsidRPr="00A9710F">
        <w:tab/>
        <w:t>условно-постоянные данные</w:t>
      </w:r>
      <w:r w:rsidR="007D3712">
        <w:t xml:space="preserve"> о ценообразовании</w:t>
      </w:r>
      <w:r w:rsidRPr="00A9710F">
        <w:t>;</w:t>
      </w:r>
    </w:p>
    <w:p w14:paraId="7DCBDC28" w14:textId="0178E230" w:rsidR="00A9710F" w:rsidRPr="00A9710F" w:rsidRDefault="00A9710F" w:rsidP="00A9710F">
      <w:r w:rsidRPr="00A9710F">
        <w:t>–</w:t>
      </w:r>
      <w:r w:rsidRPr="00A9710F">
        <w:tab/>
        <w:t>данные о сотрудниках</w:t>
      </w:r>
      <w:r w:rsidR="007D3712">
        <w:t>, которые берут участие в управлении денежными потоками</w:t>
      </w:r>
      <w:r w:rsidRPr="00A9710F">
        <w:t>;</w:t>
      </w:r>
    </w:p>
    <w:p w14:paraId="10C9D59B" w14:textId="4E88302A" w:rsidR="00A9710F" w:rsidRPr="00A9710F" w:rsidRDefault="00A9710F" w:rsidP="00A9710F">
      <w:r w:rsidRPr="00A9710F">
        <w:t>–</w:t>
      </w:r>
      <w:r w:rsidRPr="00A9710F">
        <w:tab/>
        <w:t xml:space="preserve">данные о типах </w:t>
      </w:r>
      <w:r w:rsidR="003026D0">
        <w:t>продукции</w:t>
      </w:r>
      <w:r w:rsidRPr="00A9710F">
        <w:t xml:space="preserve"> и другие.</w:t>
      </w:r>
    </w:p>
    <w:p w14:paraId="2A146484" w14:textId="77777777" w:rsidR="00A9710F" w:rsidRPr="00A9710F" w:rsidRDefault="00A9710F" w:rsidP="00A9710F">
      <w:r w:rsidRPr="00A9710F">
        <w:lastRenderedPageBreak/>
        <w:t>Вся эта начальная информация в создаваемой системе должна быть сохранена в справочниках, что наиболее подходит для хранения условно-постоянных данных.</w:t>
      </w:r>
    </w:p>
    <w:p w14:paraId="6B60E12F" w14:textId="77777777" w:rsidR="00A9710F" w:rsidRPr="00A9710F" w:rsidRDefault="00A9710F" w:rsidP="00A9710F">
      <w:r w:rsidRPr="00A9710F">
        <w:t xml:space="preserve">Электронные документы, что вводятся в систему, должны также храниться в специальном журнале документов. </w:t>
      </w:r>
    </w:p>
    <w:p w14:paraId="7EABC1FB" w14:textId="77777777" w:rsidR="00A9710F" w:rsidRPr="00A9710F" w:rsidRDefault="00A9710F" w:rsidP="00A9710F">
      <w:r w:rsidRPr="00A9710F">
        <w:t xml:space="preserve">Итоговая форма журнала должна иметь возможность просматривать все имеющиеся документы за какой-то определенный период с реализацией отображения всех главных данных документов. </w:t>
      </w:r>
    </w:p>
    <w:p w14:paraId="1E3DA868" w14:textId="70713C27" w:rsidR="00A9710F" w:rsidRPr="00A9710F" w:rsidRDefault="00A9710F" w:rsidP="00A9710F">
      <w:r w:rsidRPr="00A9710F">
        <w:t>При этом должна быть возможность для наложения условий выборки на список документации по основной информации документов, а также их сочетании.</w:t>
      </w:r>
    </w:p>
    <w:p w14:paraId="3E7258C0" w14:textId="77777777" w:rsidR="00A9710F" w:rsidRPr="00A9710F" w:rsidRDefault="00A9710F" w:rsidP="00A9710F">
      <w:r w:rsidRPr="00A9710F">
        <w:t>Для просмотра более детальной информации о документах надо разработать форму, где в более удобном для пользователей виде отображается полностью вся информация документов.</w:t>
      </w:r>
    </w:p>
    <w:p w14:paraId="43C395B7" w14:textId="77777777" w:rsidR="00A9710F" w:rsidRPr="00A9710F" w:rsidRDefault="00A9710F" w:rsidP="00A9710F"/>
    <w:p w14:paraId="415370C3" w14:textId="77777777" w:rsidR="00A9710F" w:rsidRPr="00A9710F" w:rsidRDefault="00A9710F" w:rsidP="00A9710F">
      <w:pPr>
        <w:pStyle w:val="2"/>
      </w:pPr>
      <w:bookmarkStart w:id="10" w:name="_Toc15941163"/>
      <w:r w:rsidRPr="00A9710F">
        <w:t>1.5. Обоснование проектных решений по программному обеспечению</w:t>
      </w:r>
      <w:bookmarkEnd w:id="10"/>
    </w:p>
    <w:p w14:paraId="3919B62B" w14:textId="77777777" w:rsidR="00F73CE0" w:rsidRDefault="00F73CE0" w:rsidP="00F73CE0">
      <w:pPr>
        <w:rPr>
          <w:szCs w:val="28"/>
        </w:rPr>
      </w:pPr>
      <w:r>
        <w:rPr>
          <w:szCs w:val="28"/>
        </w:rPr>
        <w:t>Одной с самых основных составляющих программного обеспечения является операционная система, а ее правильный выбор – это база для корректного создания новой ИС.</w:t>
      </w:r>
    </w:p>
    <w:p w14:paraId="2A6E547B" w14:textId="77777777" w:rsidR="00F73CE0" w:rsidRPr="00DF7A1B" w:rsidRDefault="00F73CE0" w:rsidP="00F73CE0">
      <w:pPr>
        <w:rPr>
          <w:szCs w:val="28"/>
        </w:rPr>
      </w:pPr>
      <w:r w:rsidRPr="00DF7A1B">
        <w:rPr>
          <w:szCs w:val="28"/>
        </w:rPr>
        <w:t xml:space="preserve">На </w:t>
      </w:r>
      <w:r>
        <w:rPr>
          <w:szCs w:val="28"/>
        </w:rPr>
        <w:t>ПК</w:t>
      </w:r>
      <w:r w:rsidRPr="00DF7A1B">
        <w:rPr>
          <w:szCs w:val="28"/>
        </w:rPr>
        <w:t xml:space="preserve">, </w:t>
      </w:r>
      <w:r>
        <w:rPr>
          <w:szCs w:val="28"/>
        </w:rPr>
        <w:t>что применяются</w:t>
      </w:r>
      <w:r w:rsidRPr="00DF7A1B">
        <w:rPr>
          <w:szCs w:val="28"/>
        </w:rPr>
        <w:t xml:space="preserve"> в качестве</w:t>
      </w:r>
      <w:r>
        <w:rPr>
          <w:szCs w:val="28"/>
        </w:rPr>
        <w:t xml:space="preserve"> </w:t>
      </w:r>
      <w:r w:rsidRPr="00DF7A1B">
        <w:rPr>
          <w:szCs w:val="28"/>
        </w:rPr>
        <w:t xml:space="preserve">рабочих мест </w:t>
      </w:r>
      <w:r>
        <w:rPr>
          <w:szCs w:val="28"/>
        </w:rPr>
        <w:t>менеджеров по работе с клиентами</w:t>
      </w:r>
      <w:r w:rsidRPr="00DF7A1B">
        <w:rPr>
          <w:szCs w:val="28"/>
        </w:rPr>
        <w:t xml:space="preserve">, </w:t>
      </w:r>
      <w:r>
        <w:rPr>
          <w:szCs w:val="28"/>
        </w:rPr>
        <w:t>могут использоваться такие ОС</w:t>
      </w:r>
      <w:r w:rsidRPr="00DF7A1B">
        <w:rPr>
          <w:szCs w:val="28"/>
        </w:rPr>
        <w:t>:</w:t>
      </w:r>
    </w:p>
    <w:p w14:paraId="65ABC9C0" w14:textId="77777777" w:rsidR="00F73CE0" w:rsidRPr="00F844E6" w:rsidRDefault="00F73CE0" w:rsidP="00F73CE0">
      <w:pPr>
        <w:rPr>
          <w:szCs w:val="28"/>
        </w:rPr>
      </w:pPr>
      <w:r w:rsidRPr="00F844E6">
        <w:rPr>
          <w:szCs w:val="28"/>
        </w:rPr>
        <w:t>–</w:t>
      </w:r>
      <w:r w:rsidRPr="00F844E6">
        <w:rPr>
          <w:szCs w:val="28"/>
        </w:rPr>
        <w:tab/>
      </w:r>
      <w:r>
        <w:rPr>
          <w:szCs w:val="28"/>
        </w:rPr>
        <w:t>семейство</w:t>
      </w:r>
      <w:r w:rsidRPr="00F844E6">
        <w:rPr>
          <w:szCs w:val="28"/>
        </w:rPr>
        <w:t xml:space="preserve"> </w:t>
      </w:r>
      <w:r w:rsidRPr="00F844E6">
        <w:rPr>
          <w:szCs w:val="28"/>
          <w:lang w:val="en-US"/>
        </w:rPr>
        <w:t>Windows</w:t>
      </w:r>
      <w:r>
        <w:rPr>
          <w:szCs w:val="28"/>
        </w:rPr>
        <w:t>;</w:t>
      </w:r>
    </w:p>
    <w:p w14:paraId="0A67A724" w14:textId="77777777" w:rsidR="00F73CE0" w:rsidRDefault="00F73CE0" w:rsidP="00F73CE0">
      <w:pPr>
        <w:rPr>
          <w:szCs w:val="28"/>
        </w:rPr>
      </w:pPr>
      <w:r>
        <w:rPr>
          <w:szCs w:val="28"/>
        </w:rPr>
        <w:t>–</w:t>
      </w:r>
      <w:r>
        <w:rPr>
          <w:szCs w:val="28"/>
        </w:rPr>
        <w:tab/>
        <w:t>семейство</w:t>
      </w:r>
      <w:r w:rsidRPr="00DF7A1B">
        <w:rPr>
          <w:szCs w:val="28"/>
        </w:rPr>
        <w:t xml:space="preserve"> </w:t>
      </w:r>
      <w:r w:rsidRPr="00DF7A1B">
        <w:rPr>
          <w:szCs w:val="28"/>
          <w:lang w:val="en-US"/>
        </w:rPr>
        <w:t>UNIX</w:t>
      </w:r>
      <w:r>
        <w:rPr>
          <w:szCs w:val="28"/>
        </w:rPr>
        <w:t xml:space="preserve"> (</w:t>
      </w:r>
      <w:r>
        <w:rPr>
          <w:szCs w:val="28"/>
          <w:lang w:val="en-US"/>
        </w:rPr>
        <w:t>Linux</w:t>
      </w:r>
      <w:r w:rsidRPr="00A0394D">
        <w:rPr>
          <w:szCs w:val="28"/>
        </w:rPr>
        <w:t>-</w:t>
      </w:r>
      <w:r>
        <w:rPr>
          <w:szCs w:val="28"/>
        </w:rPr>
        <w:t>подобные ОС).</w:t>
      </w:r>
    </w:p>
    <w:p w14:paraId="4583C221" w14:textId="77777777" w:rsidR="00F73CE0" w:rsidRDefault="00F73CE0" w:rsidP="00F73CE0">
      <w:pPr>
        <w:rPr>
          <w:szCs w:val="28"/>
        </w:rPr>
      </w:pPr>
      <w:r w:rsidRPr="00DF7A1B">
        <w:rPr>
          <w:szCs w:val="28"/>
        </w:rPr>
        <w:t xml:space="preserve">Для </w:t>
      </w:r>
      <w:r>
        <w:rPr>
          <w:szCs w:val="28"/>
        </w:rPr>
        <w:t xml:space="preserve">выполнения процесса </w:t>
      </w:r>
      <w:r w:rsidRPr="00DF7A1B">
        <w:rPr>
          <w:szCs w:val="28"/>
        </w:rPr>
        <w:t xml:space="preserve">разработки </w:t>
      </w:r>
      <w:r>
        <w:rPr>
          <w:szCs w:val="28"/>
        </w:rPr>
        <w:t>ПО</w:t>
      </w:r>
      <w:r w:rsidRPr="00DF7A1B">
        <w:rPr>
          <w:szCs w:val="28"/>
        </w:rPr>
        <w:t xml:space="preserve"> </w:t>
      </w:r>
      <w:r>
        <w:rPr>
          <w:szCs w:val="28"/>
        </w:rPr>
        <w:t xml:space="preserve">для автоматизации взаиморасчетов с клиентами </w:t>
      </w:r>
      <w:r w:rsidRPr="00DF7A1B">
        <w:rPr>
          <w:szCs w:val="28"/>
        </w:rPr>
        <w:t xml:space="preserve">выбор </w:t>
      </w:r>
      <w:r>
        <w:rPr>
          <w:szCs w:val="28"/>
        </w:rPr>
        <w:t>ОС повлияет только на выбор платформы реализации, а не на перечень применяемых алгоритмов и технологий.</w:t>
      </w:r>
    </w:p>
    <w:p w14:paraId="6ABB52B6" w14:textId="77777777" w:rsidR="00F73CE0" w:rsidRDefault="00F73CE0" w:rsidP="00F73CE0">
      <w:pPr>
        <w:rPr>
          <w:szCs w:val="28"/>
        </w:rPr>
      </w:pPr>
      <w:r w:rsidRPr="00DF7A1B">
        <w:rPr>
          <w:szCs w:val="28"/>
        </w:rPr>
        <w:t>Все из перечисленных</w:t>
      </w:r>
      <w:r>
        <w:rPr>
          <w:szCs w:val="28"/>
        </w:rPr>
        <w:t xml:space="preserve"> выше </w:t>
      </w:r>
      <w:r w:rsidRPr="00DF7A1B">
        <w:rPr>
          <w:szCs w:val="28"/>
        </w:rPr>
        <w:t>операционны</w:t>
      </w:r>
      <w:r>
        <w:rPr>
          <w:szCs w:val="28"/>
        </w:rPr>
        <w:t>х</w:t>
      </w:r>
      <w:r w:rsidRPr="00DF7A1B">
        <w:rPr>
          <w:szCs w:val="28"/>
        </w:rPr>
        <w:t xml:space="preserve"> систем содержат </w:t>
      </w:r>
      <w:r>
        <w:rPr>
          <w:szCs w:val="28"/>
        </w:rPr>
        <w:t xml:space="preserve">в себе разнообразные </w:t>
      </w:r>
      <w:r w:rsidRPr="00DF7A1B">
        <w:rPr>
          <w:szCs w:val="28"/>
        </w:rPr>
        <w:t>интерфейсы</w:t>
      </w:r>
      <w:r>
        <w:rPr>
          <w:szCs w:val="28"/>
        </w:rPr>
        <w:t xml:space="preserve"> для</w:t>
      </w:r>
      <w:r w:rsidRPr="00DF7A1B">
        <w:rPr>
          <w:szCs w:val="28"/>
        </w:rPr>
        <w:t xml:space="preserve"> межсетевого взаимодействия, </w:t>
      </w:r>
      <w:r>
        <w:rPr>
          <w:szCs w:val="28"/>
        </w:rPr>
        <w:t>что дают возможность</w:t>
      </w:r>
      <w:r w:rsidRPr="00DF7A1B">
        <w:rPr>
          <w:szCs w:val="28"/>
        </w:rPr>
        <w:t xml:space="preserve"> использовать </w:t>
      </w:r>
      <w:r>
        <w:rPr>
          <w:szCs w:val="28"/>
        </w:rPr>
        <w:t>ПО</w:t>
      </w:r>
      <w:r w:rsidRPr="00DF7A1B">
        <w:rPr>
          <w:szCs w:val="28"/>
        </w:rPr>
        <w:t xml:space="preserve"> </w:t>
      </w:r>
      <w:r>
        <w:rPr>
          <w:szCs w:val="28"/>
        </w:rPr>
        <w:t>в сетевом режиме</w:t>
      </w:r>
      <w:r w:rsidRPr="00DF7A1B">
        <w:rPr>
          <w:szCs w:val="28"/>
        </w:rPr>
        <w:t>, для</w:t>
      </w:r>
      <w:r>
        <w:rPr>
          <w:szCs w:val="28"/>
        </w:rPr>
        <w:t xml:space="preserve"> выполнения</w:t>
      </w:r>
      <w:r w:rsidRPr="00DF7A1B">
        <w:rPr>
          <w:szCs w:val="28"/>
        </w:rPr>
        <w:t xml:space="preserve"> </w:t>
      </w:r>
      <w:r w:rsidRPr="00DF7A1B">
        <w:rPr>
          <w:szCs w:val="28"/>
        </w:rPr>
        <w:lastRenderedPageBreak/>
        <w:t>параллельн</w:t>
      </w:r>
      <w:r>
        <w:rPr>
          <w:szCs w:val="28"/>
        </w:rPr>
        <w:t xml:space="preserve">ых и многопользовательских функций, а также </w:t>
      </w:r>
      <w:r w:rsidRPr="00DF7A1B">
        <w:rPr>
          <w:szCs w:val="28"/>
        </w:rPr>
        <w:t xml:space="preserve">обмена данными </w:t>
      </w:r>
      <w:r>
        <w:rPr>
          <w:szCs w:val="28"/>
        </w:rPr>
        <w:t>между рабочими станциями</w:t>
      </w:r>
      <w:r w:rsidRPr="00DF7A1B">
        <w:rPr>
          <w:szCs w:val="28"/>
        </w:rPr>
        <w:t>.</w:t>
      </w:r>
    </w:p>
    <w:p w14:paraId="2F611172" w14:textId="6CD8F6DC" w:rsidR="00F73CE0" w:rsidRDefault="00F73CE0" w:rsidP="00F73CE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F7A1B">
        <w:rPr>
          <w:sz w:val="28"/>
          <w:szCs w:val="28"/>
        </w:rPr>
        <w:t xml:space="preserve">Выбор системы управления </w:t>
      </w:r>
      <w:r>
        <w:rPr>
          <w:sz w:val="28"/>
          <w:szCs w:val="28"/>
        </w:rPr>
        <w:t>БД</w:t>
      </w:r>
      <w:r w:rsidRPr="00DF7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хранения информации по работе </w:t>
      </w:r>
      <w:r w:rsidR="00CA6135">
        <w:rPr>
          <w:sz w:val="28"/>
          <w:szCs w:val="28"/>
        </w:rPr>
        <w:t>любой компании</w:t>
      </w:r>
      <w:r w:rsidRPr="00DF7A1B">
        <w:rPr>
          <w:sz w:val="28"/>
          <w:szCs w:val="28"/>
        </w:rPr>
        <w:t xml:space="preserve"> представляет многопараметрическую задачу</w:t>
      </w:r>
      <w:r>
        <w:rPr>
          <w:sz w:val="28"/>
          <w:szCs w:val="28"/>
        </w:rPr>
        <w:t xml:space="preserve">, а также </w:t>
      </w:r>
      <w:r w:rsidRPr="00DF7A1B">
        <w:rPr>
          <w:sz w:val="28"/>
          <w:szCs w:val="28"/>
        </w:rPr>
        <w:t xml:space="preserve">является одним </w:t>
      </w:r>
      <w:r>
        <w:rPr>
          <w:sz w:val="28"/>
          <w:szCs w:val="28"/>
        </w:rPr>
        <w:t>с важнейших</w:t>
      </w:r>
      <w:r w:rsidRPr="00DF7A1B">
        <w:rPr>
          <w:sz w:val="28"/>
          <w:szCs w:val="28"/>
        </w:rPr>
        <w:t xml:space="preserve"> этапов при </w:t>
      </w:r>
      <w:r>
        <w:rPr>
          <w:sz w:val="28"/>
          <w:szCs w:val="28"/>
        </w:rPr>
        <w:t xml:space="preserve">выполнении процесса </w:t>
      </w:r>
      <w:r w:rsidRPr="00DF7A1B">
        <w:rPr>
          <w:sz w:val="28"/>
          <w:szCs w:val="28"/>
        </w:rPr>
        <w:t>разработк</w:t>
      </w:r>
      <w:r>
        <w:rPr>
          <w:sz w:val="28"/>
          <w:szCs w:val="28"/>
        </w:rPr>
        <w:t>и</w:t>
      </w:r>
      <w:r w:rsidRPr="00DF7A1B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я</w:t>
      </w:r>
      <w:r w:rsidRPr="00DF7A1B">
        <w:rPr>
          <w:sz w:val="28"/>
          <w:szCs w:val="28"/>
        </w:rPr>
        <w:t>.</w:t>
      </w:r>
    </w:p>
    <w:p w14:paraId="39E70986" w14:textId="77777777" w:rsidR="00F73CE0" w:rsidRDefault="00F73CE0" w:rsidP="00F73CE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F7A1B">
        <w:rPr>
          <w:sz w:val="28"/>
          <w:szCs w:val="28"/>
        </w:rPr>
        <w:t>Выбранн</w:t>
      </w:r>
      <w:r>
        <w:rPr>
          <w:sz w:val="28"/>
          <w:szCs w:val="28"/>
        </w:rPr>
        <w:t>ый тип ПО должен</w:t>
      </w:r>
      <w:r w:rsidRPr="00DF7A1B">
        <w:rPr>
          <w:sz w:val="28"/>
          <w:szCs w:val="28"/>
        </w:rPr>
        <w:t xml:space="preserve"> удовлетворять </w:t>
      </w:r>
      <w:r>
        <w:rPr>
          <w:sz w:val="28"/>
          <w:szCs w:val="28"/>
        </w:rPr>
        <w:t>всем</w:t>
      </w:r>
      <w:r w:rsidRPr="00DF7A1B">
        <w:rPr>
          <w:sz w:val="28"/>
          <w:szCs w:val="28"/>
        </w:rPr>
        <w:t xml:space="preserve"> будущим</w:t>
      </w:r>
      <w:r>
        <w:rPr>
          <w:sz w:val="28"/>
          <w:szCs w:val="28"/>
        </w:rPr>
        <w:t>, так и нынешним</w:t>
      </w:r>
      <w:r w:rsidRPr="00DF7A1B">
        <w:rPr>
          <w:sz w:val="28"/>
          <w:szCs w:val="28"/>
        </w:rPr>
        <w:t xml:space="preserve"> потребностям </w:t>
      </w:r>
      <w:r>
        <w:rPr>
          <w:sz w:val="28"/>
          <w:szCs w:val="28"/>
        </w:rPr>
        <w:t>организации</w:t>
      </w:r>
      <w:r w:rsidRPr="00DF7A1B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</w:t>
      </w:r>
      <w:r w:rsidRPr="00DF7A1B">
        <w:rPr>
          <w:sz w:val="28"/>
          <w:szCs w:val="28"/>
        </w:rPr>
        <w:t xml:space="preserve"> следует </w:t>
      </w:r>
      <w:r>
        <w:rPr>
          <w:sz w:val="28"/>
          <w:szCs w:val="28"/>
        </w:rPr>
        <w:t>учесть</w:t>
      </w:r>
      <w:r w:rsidRPr="00DF7A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самые разнообразные </w:t>
      </w:r>
      <w:r w:rsidRPr="00DF7A1B">
        <w:rPr>
          <w:sz w:val="28"/>
          <w:szCs w:val="28"/>
        </w:rPr>
        <w:t>финансовые затраты</w:t>
      </w:r>
      <w:r>
        <w:rPr>
          <w:sz w:val="28"/>
          <w:szCs w:val="28"/>
        </w:rPr>
        <w:t>, так как очень часто руководство стоит перед выбором:</w:t>
      </w:r>
    </w:p>
    <w:p w14:paraId="6F651B9D" w14:textId="77777777" w:rsidR="00F73CE0" w:rsidRDefault="00F73CE0" w:rsidP="00F73CE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получить полностью рабочий продукт за большую стоимость, а ее поддержка будет выполняться за символическую цену;</w:t>
      </w:r>
    </w:p>
    <w:p w14:paraId="14E1503F" w14:textId="77777777" w:rsidR="00F73CE0" w:rsidRDefault="00F73CE0" w:rsidP="00F73CE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8"/>
          <w:szCs w:val="28"/>
        </w:rPr>
        <w:tab/>
        <w:t>купить по низкой цене базовую платформу, а ее поддержка и внедрение будут стоить больших денег.</w:t>
      </w:r>
    </w:p>
    <w:p w14:paraId="22D03E41" w14:textId="77777777" w:rsidR="00F73CE0" w:rsidRPr="00DF7A1B" w:rsidRDefault="00F73CE0" w:rsidP="00F73CE0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F7A1B">
        <w:rPr>
          <w:sz w:val="28"/>
          <w:szCs w:val="28"/>
        </w:rPr>
        <w:t xml:space="preserve">Кроме </w:t>
      </w:r>
      <w:r>
        <w:rPr>
          <w:sz w:val="28"/>
          <w:szCs w:val="28"/>
        </w:rPr>
        <w:t>этого</w:t>
      </w:r>
      <w:r w:rsidRPr="00DF7A1B">
        <w:rPr>
          <w:sz w:val="28"/>
          <w:szCs w:val="28"/>
        </w:rPr>
        <w:t xml:space="preserve">, </w:t>
      </w:r>
      <w:r>
        <w:rPr>
          <w:sz w:val="28"/>
          <w:szCs w:val="28"/>
        </w:rPr>
        <w:t>надо</w:t>
      </w:r>
      <w:r w:rsidRPr="00DF7A1B">
        <w:rPr>
          <w:sz w:val="28"/>
          <w:szCs w:val="28"/>
        </w:rPr>
        <w:t xml:space="preserve"> убедиться, что </w:t>
      </w:r>
      <w:r>
        <w:rPr>
          <w:sz w:val="28"/>
          <w:szCs w:val="28"/>
        </w:rPr>
        <w:t xml:space="preserve">выбранная </w:t>
      </w:r>
      <w:r w:rsidRPr="00DF7A1B">
        <w:rPr>
          <w:sz w:val="28"/>
          <w:szCs w:val="28"/>
        </w:rPr>
        <w:t xml:space="preserve">СУБД </w:t>
      </w:r>
      <w:r>
        <w:rPr>
          <w:sz w:val="28"/>
          <w:szCs w:val="28"/>
        </w:rPr>
        <w:t>может принести</w:t>
      </w:r>
      <w:r w:rsidRPr="00DF7A1B">
        <w:rPr>
          <w:sz w:val="28"/>
          <w:szCs w:val="28"/>
        </w:rPr>
        <w:t xml:space="preserve"> предприятию реальн</w:t>
      </w:r>
      <w:r>
        <w:rPr>
          <w:sz w:val="28"/>
          <w:szCs w:val="28"/>
        </w:rPr>
        <w:t>ую</w:t>
      </w:r>
      <w:r w:rsidRPr="00DF7A1B">
        <w:rPr>
          <w:sz w:val="28"/>
          <w:szCs w:val="28"/>
        </w:rPr>
        <w:t xml:space="preserve"> выгод</w:t>
      </w:r>
      <w:r>
        <w:rPr>
          <w:sz w:val="28"/>
          <w:szCs w:val="28"/>
        </w:rPr>
        <w:t>у</w:t>
      </w:r>
      <w:r w:rsidRPr="00DF7A1B">
        <w:rPr>
          <w:sz w:val="28"/>
          <w:szCs w:val="28"/>
        </w:rPr>
        <w:t>.</w:t>
      </w:r>
    </w:p>
    <w:p w14:paraId="29F11463" w14:textId="77777777" w:rsidR="00F73CE0" w:rsidRPr="00CB54BA" w:rsidRDefault="00F73CE0" w:rsidP="00F73CE0">
      <w:pPr>
        <w:rPr>
          <w:szCs w:val="28"/>
        </w:rPr>
      </w:pPr>
      <w:r>
        <w:rPr>
          <w:szCs w:val="28"/>
        </w:rPr>
        <w:t>Стоит отметить, что в современное время используются так называемые специализированные СУБД (или платформы) для создания разного рода конфигураций ПО, что позже могут внедряться в серверную часть.</w:t>
      </w:r>
    </w:p>
    <w:p w14:paraId="20A7EC77" w14:textId="77777777" w:rsidR="00F73CE0" w:rsidRPr="00DF7A1B" w:rsidRDefault="00F73CE0" w:rsidP="00F73CE0">
      <w:pPr>
        <w:rPr>
          <w:szCs w:val="28"/>
        </w:rPr>
      </w:pPr>
      <w:r>
        <w:rPr>
          <w:szCs w:val="28"/>
        </w:rPr>
        <w:t>Классическим примером этой платформы является система под названием 1</w:t>
      </w:r>
      <w:proofErr w:type="gramStart"/>
      <w:r>
        <w:rPr>
          <w:szCs w:val="28"/>
        </w:rPr>
        <w:t>С:Предприятия</w:t>
      </w:r>
      <w:proofErr w:type="gramEnd"/>
      <w:r>
        <w:rPr>
          <w:szCs w:val="28"/>
        </w:rPr>
        <w:t>, где присутствует модель по разработке конфигураций.</w:t>
      </w:r>
    </w:p>
    <w:p w14:paraId="6527442E" w14:textId="77777777" w:rsidR="00A9710F" w:rsidRPr="00A9710F" w:rsidRDefault="00A9710F" w:rsidP="00A9710F">
      <w:pPr>
        <w:spacing w:after="160" w:line="259" w:lineRule="auto"/>
        <w:ind w:firstLine="0"/>
        <w:jc w:val="left"/>
      </w:pPr>
      <w:r w:rsidRPr="00A9710F">
        <w:br w:type="page"/>
      </w:r>
    </w:p>
    <w:p w14:paraId="2E6F8655" w14:textId="77777777" w:rsidR="00A9710F" w:rsidRPr="00A9710F" w:rsidRDefault="00A9710F" w:rsidP="00A9710F">
      <w:pPr>
        <w:pStyle w:val="1"/>
      </w:pPr>
      <w:bookmarkStart w:id="11" w:name="_Toc15941164"/>
      <w:r w:rsidRPr="00A9710F">
        <w:lastRenderedPageBreak/>
        <w:t>2.ПРОЕКТНАЯ ЧАСТЬ</w:t>
      </w:r>
      <w:bookmarkEnd w:id="11"/>
    </w:p>
    <w:p w14:paraId="07813AC2" w14:textId="77777777" w:rsidR="00A9710F" w:rsidRPr="00A9710F" w:rsidRDefault="00A9710F" w:rsidP="00A9710F"/>
    <w:p w14:paraId="03B7C9B8" w14:textId="77777777" w:rsidR="00A9710F" w:rsidRPr="00A9710F" w:rsidRDefault="00A9710F" w:rsidP="00A9710F">
      <w:pPr>
        <w:pStyle w:val="2"/>
      </w:pPr>
      <w:bookmarkStart w:id="12" w:name="_Toc15941165"/>
      <w:r w:rsidRPr="00A9710F">
        <w:t>2.1. Информационная модель и её описание</w:t>
      </w:r>
      <w:bookmarkEnd w:id="12"/>
    </w:p>
    <w:p w14:paraId="3CC255E3" w14:textId="0FBB787F" w:rsidR="00FC1501" w:rsidRDefault="00FC1501" w:rsidP="00FC1501">
      <w:r w:rsidRPr="00D320EE">
        <w:t>Информационная система</w:t>
      </w:r>
      <w:r>
        <w:t xml:space="preserve"> для </w:t>
      </w:r>
      <w:r w:rsidR="003026D0">
        <w:t>выполнения учета продаж</w:t>
      </w:r>
      <w:r>
        <w:t xml:space="preserve"> должна выполнять </w:t>
      </w:r>
      <w:r w:rsidRPr="00D320EE">
        <w:t>с</w:t>
      </w:r>
      <w:r>
        <w:t xml:space="preserve">бор, обработку, </w:t>
      </w:r>
      <w:r w:rsidRPr="00D320EE">
        <w:t>распредел</w:t>
      </w:r>
      <w:r>
        <w:t>ение и ввод</w:t>
      </w:r>
      <w:r w:rsidRPr="00D320EE">
        <w:t xml:space="preserve"> информаци</w:t>
      </w:r>
      <w:r>
        <w:t>и</w:t>
      </w:r>
      <w:r w:rsidRPr="00D320EE">
        <w:t xml:space="preserve">, чтобы поддержать </w:t>
      </w:r>
      <w:r w:rsidR="00050385">
        <w:t>рассматриваемый БП</w:t>
      </w:r>
      <w:r w:rsidRPr="00D320EE">
        <w:t>.</w:t>
      </w:r>
    </w:p>
    <w:p w14:paraId="0665A83B" w14:textId="77777777" w:rsidR="00FC1501" w:rsidRDefault="00FC1501" w:rsidP="00FC1501">
      <w:r w:rsidRPr="00D320EE">
        <w:t xml:space="preserve">Для </w:t>
      </w:r>
      <w:r>
        <w:t>качественной</w:t>
      </w:r>
      <w:r w:rsidRPr="00D320EE">
        <w:t xml:space="preserve"> реализации </w:t>
      </w:r>
      <w:r>
        <w:t>автоматизированной системы</w:t>
      </w:r>
      <w:r w:rsidRPr="00D320EE">
        <w:t xml:space="preserve"> объект </w:t>
      </w:r>
      <w:r>
        <w:t>разработки</w:t>
      </w:r>
      <w:r w:rsidRPr="00D320EE">
        <w:t xml:space="preserve"> должен быть прежде всего адекватно описан, построены непротиворечивые</w:t>
      </w:r>
      <w:r>
        <w:t xml:space="preserve"> </w:t>
      </w:r>
      <w:r w:rsidRPr="00D320EE">
        <w:t>информационные</w:t>
      </w:r>
      <w:r>
        <w:t xml:space="preserve"> </w:t>
      </w:r>
      <w:r w:rsidRPr="00D320EE">
        <w:t xml:space="preserve">модели ИС. </w:t>
      </w:r>
    </w:p>
    <w:p w14:paraId="04F38CD8" w14:textId="58061BFF" w:rsidR="00FC1501" w:rsidRDefault="00FC1501" w:rsidP="00FC1501">
      <w:r>
        <w:t xml:space="preserve">На рисунке 2.1 показана информационная модель системы </w:t>
      </w:r>
      <w:r w:rsidR="004F4AAB">
        <w:t xml:space="preserve">учета </w:t>
      </w:r>
      <w:r w:rsidR="003026D0">
        <w:t>продаж</w:t>
      </w:r>
      <w:r>
        <w:t>.</w:t>
      </w:r>
    </w:p>
    <w:p w14:paraId="0E6EF0CC" w14:textId="70608C7D" w:rsidR="00FC1501" w:rsidRDefault="003026D0" w:rsidP="00FC1501">
      <w:pPr>
        <w:ind w:firstLine="0"/>
        <w:jc w:val="center"/>
      </w:pPr>
      <w:r>
        <w:object w:dxaOrig="8928" w:dyaOrig="6840" w14:anchorId="61604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4pt;height:342pt" o:ole="">
            <v:imagedata r:id="rId15" o:title=""/>
          </v:shape>
          <o:OLEObject Type="Embed" ProgID="Visio.Drawing.15" ShapeID="_x0000_i1025" DrawAspect="Content" ObjectID="_1646435074" r:id="rId16"/>
        </w:object>
      </w:r>
    </w:p>
    <w:p w14:paraId="511869AC" w14:textId="77777777" w:rsidR="00FC1501" w:rsidRPr="00050385" w:rsidRDefault="00FC1501" w:rsidP="004F4AAB">
      <w:pPr>
        <w:pStyle w:val="af1"/>
      </w:pPr>
      <w:r w:rsidRPr="00050385">
        <w:t xml:space="preserve">Рис. 2.1. Информационная модель </w:t>
      </w:r>
    </w:p>
    <w:p w14:paraId="309AC1BA" w14:textId="77777777" w:rsidR="00FC1501" w:rsidRPr="00D320EE" w:rsidRDefault="00FC1501" w:rsidP="00FC1501">
      <w:r>
        <w:t>Заметим, что данная</w:t>
      </w:r>
      <w:r w:rsidRPr="00D320EE">
        <w:t xml:space="preserve"> модель комплекса задач служит для отображения </w:t>
      </w:r>
      <w:r>
        <w:t>процесса описание</w:t>
      </w:r>
      <w:r w:rsidRPr="00D320EE">
        <w:t xml:space="preserve"> промежуточных, входных, результатных потоков</w:t>
      </w:r>
      <w:r>
        <w:t xml:space="preserve"> информации</w:t>
      </w:r>
      <w:r w:rsidRPr="00D320EE">
        <w:t>.</w:t>
      </w:r>
    </w:p>
    <w:p w14:paraId="3C06D908" w14:textId="77777777" w:rsidR="00FC1501" w:rsidRDefault="00FC1501" w:rsidP="00FC1501">
      <w:r w:rsidRPr="00D320EE">
        <w:lastRenderedPageBreak/>
        <w:t xml:space="preserve">Накопленный к </w:t>
      </w:r>
      <w:r>
        <w:t>настоящему</w:t>
      </w:r>
      <w:r w:rsidRPr="00D320EE">
        <w:t xml:space="preserve"> времени опыт проектирования </w:t>
      </w:r>
      <w:r>
        <w:t>дает возможность рассмотреть</w:t>
      </w:r>
      <w:r w:rsidRPr="00D320EE">
        <w:t xml:space="preserve">, что это сложная, </w:t>
      </w:r>
      <w:r>
        <w:t xml:space="preserve">а также </w:t>
      </w:r>
      <w:r w:rsidRPr="00D320EE">
        <w:t xml:space="preserve">длительная </w:t>
      </w:r>
      <w:r>
        <w:t xml:space="preserve">и </w:t>
      </w:r>
      <w:r w:rsidRPr="00D320EE">
        <w:t xml:space="preserve">трудоемкая </w:t>
      </w:r>
      <w:r>
        <w:t>во</w:t>
      </w:r>
      <w:r w:rsidRPr="00D320EE">
        <w:t xml:space="preserve"> времени работа, </w:t>
      </w:r>
      <w:r>
        <w:t>требующая</w:t>
      </w:r>
      <w:r w:rsidRPr="00D320EE">
        <w:t xml:space="preserve"> квалификации специалистов.</w:t>
      </w:r>
    </w:p>
    <w:p w14:paraId="6DC0E74A" w14:textId="2CCEC42E" w:rsidR="00FC1501" w:rsidRDefault="00FC1501" w:rsidP="00FC1501">
      <w:r>
        <w:t>Но процесс</w:t>
      </w:r>
      <w:r w:rsidRPr="00D320EE">
        <w:t xml:space="preserve"> проектирование ИС выполнялс</w:t>
      </w:r>
      <w:r>
        <w:t>я</w:t>
      </w:r>
      <w:r w:rsidRPr="00D320EE">
        <w:t xml:space="preserve"> до недавнего времени в основном на интуитивном уровне</w:t>
      </w:r>
      <w:r>
        <w:t>,</w:t>
      </w:r>
      <w:r w:rsidRPr="00D320EE">
        <w:t xml:space="preserve"> </w:t>
      </w:r>
      <w:r>
        <w:t>а также при использовании</w:t>
      </w:r>
      <w:r w:rsidRPr="00D320EE">
        <w:t xml:space="preserve"> неформализованных методов, </w:t>
      </w:r>
      <w:r>
        <w:t>что базируются</w:t>
      </w:r>
      <w:r w:rsidRPr="00D320EE">
        <w:t xml:space="preserve"> на практическом опыте, искусстве</w:t>
      </w:r>
      <w:r>
        <w:t>, а также</w:t>
      </w:r>
      <w:r w:rsidRPr="00D320EE">
        <w:t xml:space="preserve"> дорогостоящих экспериментальных проверках качества функционирования </w:t>
      </w:r>
      <w:r>
        <w:t xml:space="preserve">автоматизированной системы </w:t>
      </w:r>
      <w:r w:rsidR="00CA6135">
        <w:t xml:space="preserve">управления </w:t>
      </w:r>
      <w:r w:rsidR="003026D0">
        <w:t>продажами</w:t>
      </w:r>
      <w:r w:rsidRPr="00D320EE">
        <w:t xml:space="preserve">. </w:t>
      </w:r>
    </w:p>
    <w:p w14:paraId="1C75E47E" w14:textId="77777777" w:rsidR="00FC1501" w:rsidRDefault="00FC1501" w:rsidP="00FC1501">
      <w:r>
        <w:t>Также</w:t>
      </w:r>
      <w:r w:rsidRPr="00D320EE">
        <w:t xml:space="preserve">, </w:t>
      </w:r>
      <w:r>
        <w:t>при непосредственном</w:t>
      </w:r>
      <w:r w:rsidRPr="00D320EE">
        <w:t xml:space="preserve"> функционировани</w:t>
      </w:r>
      <w:r>
        <w:t>и</w:t>
      </w:r>
      <w:r w:rsidRPr="00D320EE">
        <w:t xml:space="preserve"> </w:t>
      </w:r>
      <w:r>
        <w:t xml:space="preserve">и </w:t>
      </w:r>
      <w:r w:rsidRPr="00D320EE">
        <w:t>создани</w:t>
      </w:r>
      <w:r>
        <w:t>и</w:t>
      </w:r>
      <w:r w:rsidRPr="00D320EE">
        <w:t xml:space="preserve"> ИС информационные потребности </w:t>
      </w:r>
      <w:r>
        <w:t>для разных пользователей</w:t>
      </w:r>
      <w:r w:rsidRPr="00D320EE">
        <w:t xml:space="preserve"> могут </w:t>
      </w:r>
      <w:r>
        <w:t xml:space="preserve">быть </w:t>
      </w:r>
      <w:r w:rsidRPr="00D320EE">
        <w:t>уточн</w:t>
      </w:r>
      <w:r>
        <w:t xml:space="preserve">ены и </w:t>
      </w:r>
      <w:r w:rsidRPr="00D320EE">
        <w:t>измен</w:t>
      </w:r>
      <w:r>
        <w:t>ены</w:t>
      </w:r>
      <w:r w:rsidRPr="00D320EE">
        <w:t xml:space="preserve">, что еще </w:t>
      </w:r>
      <w:r>
        <w:t>больше</w:t>
      </w:r>
      <w:r w:rsidRPr="00D320EE">
        <w:t xml:space="preserve"> </w:t>
      </w:r>
      <w:r>
        <w:t>усложнит</w:t>
      </w:r>
      <w:r w:rsidRPr="00D320EE">
        <w:t xml:space="preserve"> разработку </w:t>
      </w:r>
      <w:r>
        <w:t>или</w:t>
      </w:r>
      <w:r w:rsidRPr="00D320EE">
        <w:t xml:space="preserve"> </w:t>
      </w:r>
      <w:r>
        <w:t xml:space="preserve">же процесс </w:t>
      </w:r>
      <w:r w:rsidRPr="00D320EE">
        <w:t>сопровождени</w:t>
      </w:r>
      <w:r>
        <w:t>я</w:t>
      </w:r>
      <w:r w:rsidRPr="00D320EE">
        <w:t xml:space="preserve"> таких </w:t>
      </w:r>
      <w:r>
        <w:t>программных комплексов</w:t>
      </w:r>
      <w:r w:rsidRPr="00D320EE">
        <w:t>.</w:t>
      </w:r>
    </w:p>
    <w:p w14:paraId="71CB6ABF" w14:textId="77777777" w:rsidR="00A9710F" w:rsidRPr="00A9710F" w:rsidRDefault="00A9710F" w:rsidP="00A9710F">
      <w:pPr>
        <w:rPr>
          <w:rFonts w:eastAsia="Times New Roman" w:cs="Times New Roman"/>
          <w:color w:val="000000"/>
          <w:szCs w:val="28"/>
        </w:rPr>
      </w:pPr>
    </w:p>
    <w:p w14:paraId="23CB0B56" w14:textId="77777777" w:rsidR="00A9710F" w:rsidRPr="00A9710F" w:rsidRDefault="00A9710F" w:rsidP="00A9710F">
      <w:pPr>
        <w:pStyle w:val="2"/>
        <w:rPr>
          <w:rFonts w:eastAsia="Times New Roman" w:cs="Times New Roman"/>
          <w:color w:val="000000"/>
          <w:szCs w:val="28"/>
        </w:rPr>
      </w:pPr>
      <w:bookmarkStart w:id="13" w:name="_Toc15941166"/>
      <w:r w:rsidRPr="00A9710F">
        <w:t>2.2. Характеристика нормативно-справочной, входной и оперативной информации</w:t>
      </w:r>
      <w:bookmarkEnd w:id="13"/>
    </w:p>
    <w:p w14:paraId="3F7EB616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 xml:space="preserve">Информационная модель представляется схемой движения входных, результативных и оперативных потоков, а также функций рассматриваемой области проектирования. </w:t>
      </w:r>
    </w:p>
    <w:p w14:paraId="7B1C4DA5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Также она объясняет тот факт, на основании именно какой входной документации выполняются функций, которые являются основными в разрабатываемой АИС.</w:t>
      </w:r>
    </w:p>
    <w:p w14:paraId="07DBA31D" w14:textId="067BD129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Для хранения постоянной информации применяются в платформе 1</w:t>
      </w:r>
      <w:proofErr w:type="gramStart"/>
      <w:r w:rsidRPr="00A83D84">
        <w:rPr>
          <w:szCs w:val="28"/>
        </w:rPr>
        <w:t>С:Предприятие</w:t>
      </w:r>
      <w:proofErr w:type="gramEnd"/>
      <w:r w:rsidRPr="00A83D84">
        <w:rPr>
          <w:szCs w:val="28"/>
        </w:rPr>
        <w:t xml:space="preserve"> применяются справочники.</w:t>
      </w:r>
    </w:p>
    <w:p w14:paraId="100D3FDE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Справочники считаются объектами конфигурации, где есть возможность указать данные о некотором объекте, но в каждом из них используются 2 поля по умолчанию:</w:t>
      </w:r>
    </w:p>
    <w:p w14:paraId="6757E131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  <w:t>Код;</w:t>
      </w:r>
    </w:p>
    <w:p w14:paraId="316701D3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  <w:t>Наименование.</w:t>
      </w:r>
    </w:p>
    <w:p w14:paraId="57BDBA24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 xml:space="preserve">В платформе при установке настроек справочника установлена автоматическая нумерация. </w:t>
      </w:r>
    </w:p>
    <w:p w14:paraId="249AE3A7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lastRenderedPageBreak/>
        <w:t xml:space="preserve">При создании АИС </w:t>
      </w:r>
      <w:r>
        <w:rPr>
          <w:szCs w:val="28"/>
        </w:rPr>
        <w:t>взаиморасчетов с клиентами</w:t>
      </w:r>
      <w:r w:rsidRPr="00A83D84">
        <w:rPr>
          <w:szCs w:val="28"/>
        </w:rPr>
        <w:t xml:space="preserve"> созданы Справочники (</w:t>
      </w:r>
      <w:r>
        <w:rPr>
          <w:szCs w:val="28"/>
        </w:rPr>
        <w:t>рисунок 2.2</w:t>
      </w:r>
      <w:r w:rsidRPr="00A83D84">
        <w:rPr>
          <w:szCs w:val="28"/>
        </w:rPr>
        <w:t>):</w:t>
      </w:r>
    </w:p>
    <w:p w14:paraId="651C38B6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  <w:t>Клиенты;</w:t>
      </w:r>
    </w:p>
    <w:p w14:paraId="06B87D0E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  <w:t>Отделы;</w:t>
      </w:r>
    </w:p>
    <w:p w14:paraId="6EA23AE1" w14:textId="3A024E9A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</w:r>
      <w:r w:rsidR="003026D0">
        <w:rPr>
          <w:szCs w:val="28"/>
        </w:rPr>
        <w:t>Продукция</w:t>
      </w:r>
      <w:r w:rsidRPr="00A83D84">
        <w:rPr>
          <w:szCs w:val="28"/>
        </w:rPr>
        <w:t>.</w:t>
      </w:r>
    </w:p>
    <w:p w14:paraId="60B9BDCD" w14:textId="4BF57A6B" w:rsidR="00F20BD9" w:rsidRPr="00A83D84" w:rsidRDefault="00CB043E" w:rsidP="00F20BD9">
      <w:pPr>
        <w:tabs>
          <w:tab w:val="left" w:pos="3885"/>
        </w:tabs>
        <w:ind w:firstLine="0"/>
        <w:jc w:val="center"/>
        <w:rPr>
          <w:szCs w:val="28"/>
        </w:rPr>
      </w:pPr>
      <w:r>
        <w:rPr>
          <w:noProof/>
        </w:rPr>
        <w:drawing>
          <wp:inline distT="0" distB="0" distL="0" distR="0" wp14:anchorId="23663397" wp14:editId="22D5DDBB">
            <wp:extent cx="1438275" cy="9429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3493F" w14:textId="77777777" w:rsidR="00F20BD9" w:rsidRPr="00A83D84" w:rsidRDefault="00F20BD9" w:rsidP="00F20BD9">
      <w:pPr>
        <w:pStyle w:val="af1"/>
      </w:pPr>
      <w:r>
        <w:t>Рис. 2.2.</w:t>
      </w:r>
      <w:r w:rsidRPr="00A83D84">
        <w:t xml:space="preserve"> Перечень справочников</w:t>
      </w:r>
    </w:p>
    <w:p w14:paraId="090DE5AF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Рассмотрим справочники, которые реализованы в АИС.</w:t>
      </w:r>
    </w:p>
    <w:p w14:paraId="75311E59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Справочник «Отделы» описывает группы персонала (таблица 2</w:t>
      </w:r>
      <w:r>
        <w:rPr>
          <w:rFonts w:cs="Times New Roman"/>
          <w:szCs w:val="28"/>
        </w:rPr>
        <w:t>.1</w:t>
      </w:r>
      <w:r w:rsidRPr="00A83D84">
        <w:rPr>
          <w:rFonts w:cs="Times New Roman"/>
          <w:szCs w:val="28"/>
        </w:rPr>
        <w:t>).</w:t>
      </w:r>
    </w:p>
    <w:p w14:paraId="786629E0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Количество символов поля Наименования: 25</w:t>
      </w:r>
    </w:p>
    <w:p w14:paraId="026165CC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 xml:space="preserve">Количество символов поля Код: 9 </w:t>
      </w:r>
    </w:p>
    <w:p w14:paraId="6D8AFA7B" w14:textId="77777777" w:rsidR="00F20BD9" w:rsidRPr="004F4AAB" w:rsidRDefault="00F20BD9" w:rsidP="004F4AAB">
      <w:pPr>
        <w:jc w:val="right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Таблица 2.1.</w:t>
      </w:r>
    </w:p>
    <w:p w14:paraId="07B82372" w14:textId="77777777" w:rsidR="00F20BD9" w:rsidRPr="004F4AAB" w:rsidRDefault="00F20BD9" w:rsidP="004F4AAB">
      <w:pPr>
        <w:jc w:val="center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Структура «Отделы»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0BD9" w:rsidRPr="004F4AAB" w14:paraId="2B211EAC" w14:textId="77777777" w:rsidTr="0022795D">
        <w:tc>
          <w:tcPr>
            <w:tcW w:w="4672" w:type="dxa"/>
          </w:tcPr>
          <w:p w14:paraId="3E34800A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4673" w:type="dxa"/>
          </w:tcPr>
          <w:p w14:paraId="7F20DF3D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Тип</w:t>
            </w:r>
          </w:p>
        </w:tc>
      </w:tr>
      <w:tr w:rsidR="00F20BD9" w:rsidRPr="004F4AAB" w14:paraId="51ECBAC9" w14:textId="77777777" w:rsidTr="0022795D">
        <w:tc>
          <w:tcPr>
            <w:tcW w:w="4672" w:type="dxa"/>
          </w:tcPr>
          <w:p w14:paraId="30A27B89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Реквизиты</w:t>
            </w:r>
          </w:p>
        </w:tc>
        <w:tc>
          <w:tcPr>
            <w:tcW w:w="4673" w:type="dxa"/>
          </w:tcPr>
          <w:p w14:paraId="646A0272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</w:p>
        </w:tc>
      </w:tr>
      <w:tr w:rsidR="00F20BD9" w:rsidRPr="004F4AAB" w14:paraId="645BA151" w14:textId="77777777" w:rsidTr="0022795D">
        <w:tc>
          <w:tcPr>
            <w:tcW w:w="4672" w:type="dxa"/>
          </w:tcPr>
          <w:p w14:paraId="01C69607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КодОтдела</w:t>
            </w:r>
            <w:proofErr w:type="spellEnd"/>
          </w:p>
        </w:tc>
        <w:tc>
          <w:tcPr>
            <w:tcW w:w="4673" w:type="dxa"/>
          </w:tcPr>
          <w:p w14:paraId="3A763853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(целое)</w:t>
            </w:r>
          </w:p>
        </w:tc>
      </w:tr>
      <w:tr w:rsidR="00F20BD9" w:rsidRPr="004F4AAB" w14:paraId="6FA2002B" w14:textId="77777777" w:rsidTr="0022795D">
        <w:trPr>
          <w:trHeight w:val="569"/>
        </w:trPr>
        <w:tc>
          <w:tcPr>
            <w:tcW w:w="4672" w:type="dxa"/>
          </w:tcPr>
          <w:p w14:paraId="2A48971D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НазваниеОтдела</w:t>
            </w:r>
            <w:proofErr w:type="spellEnd"/>
          </w:p>
        </w:tc>
        <w:tc>
          <w:tcPr>
            <w:tcW w:w="4673" w:type="dxa"/>
          </w:tcPr>
          <w:p w14:paraId="3DDA0296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7C4494CE" w14:textId="77777777" w:rsidTr="0022795D">
        <w:tc>
          <w:tcPr>
            <w:tcW w:w="4672" w:type="dxa"/>
          </w:tcPr>
          <w:p w14:paraId="34ED5CFF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НачальникОтдела</w:t>
            </w:r>
            <w:proofErr w:type="spellEnd"/>
          </w:p>
        </w:tc>
        <w:tc>
          <w:tcPr>
            <w:tcW w:w="4673" w:type="dxa"/>
          </w:tcPr>
          <w:p w14:paraId="1115615B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14C658AC" w14:textId="77777777" w:rsidTr="0022795D">
        <w:tc>
          <w:tcPr>
            <w:tcW w:w="4672" w:type="dxa"/>
          </w:tcPr>
          <w:p w14:paraId="6E0D9E3E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Кабинет</w:t>
            </w:r>
          </w:p>
        </w:tc>
        <w:tc>
          <w:tcPr>
            <w:tcW w:w="4673" w:type="dxa"/>
          </w:tcPr>
          <w:p w14:paraId="1B7C90A9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(целое)</w:t>
            </w:r>
          </w:p>
        </w:tc>
      </w:tr>
    </w:tbl>
    <w:p w14:paraId="18447795" w14:textId="0CE9AC8A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Справочник «</w:t>
      </w:r>
      <w:r w:rsidR="00CB043E">
        <w:rPr>
          <w:rFonts w:cs="Times New Roman"/>
          <w:szCs w:val="28"/>
        </w:rPr>
        <w:t>Продукция</w:t>
      </w:r>
      <w:r w:rsidRPr="00A83D84">
        <w:rPr>
          <w:rFonts w:cs="Times New Roman"/>
          <w:szCs w:val="28"/>
        </w:rPr>
        <w:t xml:space="preserve">» предназначен для хранения предоставляемых услуг компании (таблица </w:t>
      </w:r>
      <w:r>
        <w:rPr>
          <w:rFonts w:cs="Times New Roman"/>
          <w:szCs w:val="28"/>
        </w:rPr>
        <w:t>2.2</w:t>
      </w:r>
      <w:r w:rsidRPr="00A83D84">
        <w:rPr>
          <w:rFonts w:cs="Times New Roman"/>
          <w:szCs w:val="28"/>
        </w:rPr>
        <w:t>).</w:t>
      </w:r>
    </w:p>
    <w:p w14:paraId="15AC5258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Количество символов поля Наименования: 25</w:t>
      </w:r>
    </w:p>
    <w:p w14:paraId="0EDFAAD3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 xml:space="preserve">Количество символов поля Код: 9 </w:t>
      </w:r>
    </w:p>
    <w:p w14:paraId="35A9249D" w14:textId="77777777" w:rsidR="00F20BD9" w:rsidRPr="004F4AAB" w:rsidRDefault="00F20BD9" w:rsidP="004F4AAB">
      <w:pPr>
        <w:jc w:val="right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Таблица 2.2.</w:t>
      </w:r>
    </w:p>
    <w:p w14:paraId="34EE6B36" w14:textId="77777777" w:rsidR="00F20BD9" w:rsidRPr="004F4AAB" w:rsidRDefault="00F20BD9" w:rsidP="004F4AAB">
      <w:pPr>
        <w:jc w:val="center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Структура «Услуги»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50"/>
        <w:gridCol w:w="4511"/>
      </w:tblGrid>
      <w:tr w:rsidR="00F20BD9" w:rsidRPr="004F4AAB" w14:paraId="555019D1" w14:textId="77777777" w:rsidTr="0022795D">
        <w:tc>
          <w:tcPr>
            <w:tcW w:w="4550" w:type="dxa"/>
          </w:tcPr>
          <w:p w14:paraId="3993B7BB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4511" w:type="dxa"/>
          </w:tcPr>
          <w:p w14:paraId="72FC54DA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Тип</w:t>
            </w:r>
          </w:p>
        </w:tc>
      </w:tr>
      <w:tr w:rsidR="00F20BD9" w:rsidRPr="004F4AAB" w14:paraId="3744083D" w14:textId="77777777" w:rsidTr="0022795D">
        <w:tc>
          <w:tcPr>
            <w:tcW w:w="4550" w:type="dxa"/>
          </w:tcPr>
          <w:p w14:paraId="7CFB530B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lastRenderedPageBreak/>
              <w:t>Реквизиты</w:t>
            </w:r>
          </w:p>
        </w:tc>
        <w:tc>
          <w:tcPr>
            <w:tcW w:w="4511" w:type="dxa"/>
          </w:tcPr>
          <w:p w14:paraId="50ADD152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</w:p>
        </w:tc>
      </w:tr>
      <w:tr w:rsidR="00F20BD9" w:rsidRPr="004F4AAB" w14:paraId="66CF4008" w14:textId="77777777" w:rsidTr="0022795D">
        <w:tc>
          <w:tcPr>
            <w:tcW w:w="4550" w:type="dxa"/>
          </w:tcPr>
          <w:p w14:paraId="47FCD0A5" w14:textId="7B8CE2DA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Код</w:t>
            </w:r>
          </w:p>
        </w:tc>
        <w:tc>
          <w:tcPr>
            <w:tcW w:w="4511" w:type="dxa"/>
          </w:tcPr>
          <w:p w14:paraId="48DD2488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(целое)</w:t>
            </w:r>
          </w:p>
        </w:tc>
      </w:tr>
      <w:tr w:rsidR="00F20BD9" w:rsidRPr="004F4AAB" w14:paraId="758C66AB" w14:textId="77777777" w:rsidTr="0022795D">
        <w:tc>
          <w:tcPr>
            <w:tcW w:w="4550" w:type="dxa"/>
          </w:tcPr>
          <w:p w14:paraId="37D86FD0" w14:textId="247D6B1C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Название</w:t>
            </w:r>
            <w:r w:rsidR="00CB043E" w:rsidRPr="004F4AAB">
              <w:rPr>
                <w:rFonts w:cs="Times New Roman"/>
                <w:szCs w:val="28"/>
              </w:rPr>
              <w:t>Продукции</w:t>
            </w:r>
            <w:proofErr w:type="spellEnd"/>
          </w:p>
        </w:tc>
        <w:tc>
          <w:tcPr>
            <w:tcW w:w="4511" w:type="dxa"/>
          </w:tcPr>
          <w:p w14:paraId="0546508A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6CBB960A" w14:textId="77777777" w:rsidTr="0022795D">
        <w:tc>
          <w:tcPr>
            <w:tcW w:w="4550" w:type="dxa"/>
          </w:tcPr>
          <w:p w14:paraId="264B923A" w14:textId="7A82CD30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Стоимость</w:t>
            </w:r>
          </w:p>
        </w:tc>
        <w:tc>
          <w:tcPr>
            <w:tcW w:w="4511" w:type="dxa"/>
          </w:tcPr>
          <w:p w14:paraId="3C358852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(целое)</w:t>
            </w:r>
          </w:p>
        </w:tc>
      </w:tr>
    </w:tbl>
    <w:p w14:paraId="3EDD4E31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 xml:space="preserve">Справочник «Клиенты» использован для хранения регистрационных данных о клиентах (таблица </w:t>
      </w:r>
      <w:r>
        <w:rPr>
          <w:rFonts w:cs="Times New Roman"/>
          <w:szCs w:val="28"/>
        </w:rPr>
        <w:t>2.3</w:t>
      </w:r>
      <w:r w:rsidRPr="00A83D84">
        <w:rPr>
          <w:rFonts w:cs="Times New Roman"/>
          <w:szCs w:val="28"/>
        </w:rPr>
        <w:t>).</w:t>
      </w:r>
    </w:p>
    <w:p w14:paraId="4B0D8325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Количество символов поля Наименования: 25</w:t>
      </w:r>
    </w:p>
    <w:p w14:paraId="606CF802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 xml:space="preserve">Количество символов поля Код: 9 </w:t>
      </w:r>
    </w:p>
    <w:p w14:paraId="4F734F33" w14:textId="77777777" w:rsidR="00F20BD9" w:rsidRPr="004F4AAB" w:rsidRDefault="00F20BD9" w:rsidP="004F4AAB">
      <w:pPr>
        <w:jc w:val="right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 xml:space="preserve">Таблица 2.3. </w:t>
      </w:r>
    </w:p>
    <w:p w14:paraId="15B235A4" w14:textId="77777777" w:rsidR="00F20BD9" w:rsidRPr="004F4AAB" w:rsidRDefault="00F20BD9" w:rsidP="004F4AAB">
      <w:pPr>
        <w:jc w:val="center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Структура «Клиенты»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31"/>
        <w:gridCol w:w="4530"/>
      </w:tblGrid>
      <w:tr w:rsidR="00F20BD9" w:rsidRPr="004F4AAB" w14:paraId="4DB17E25" w14:textId="77777777" w:rsidTr="0022795D">
        <w:tc>
          <w:tcPr>
            <w:tcW w:w="4531" w:type="dxa"/>
          </w:tcPr>
          <w:p w14:paraId="70C08D72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4530" w:type="dxa"/>
          </w:tcPr>
          <w:p w14:paraId="25FF4973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Тип</w:t>
            </w:r>
          </w:p>
        </w:tc>
      </w:tr>
      <w:tr w:rsidR="00F20BD9" w:rsidRPr="004F4AAB" w14:paraId="0E63A3A3" w14:textId="77777777" w:rsidTr="0022795D">
        <w:tc>
          <w:tcPr>
            <w:tcW w:w="4531" w:type="dxa"/>
          </w:tcPr>
          <w:p w14:paraId="2D412237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Реквизиты</w:t>
            </w:r>
          </w:p>
        </w:tc>
        <w:tc>
          <w:tcPr>
            <w:tcW w:w="4530" w:type="dxa"/>
          </w:tcPr>
          <w:p w14:paraId="36CA6A7A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</w:p>
        </w:tc>
      </w:tr>
      <w:tr w:rsidR="00F20BD9" w:rsidRPr="004F4AAB" w14:paraId="191446FC" w14:textId="77777777" w:rsidTr="0022795D">
        <w:tc>
          <w:tcPr>
            <w:tcW w:w="4531" w:type="dxa"/>
          </w:tcPr>
          <w:p w14:paraId="1F896B79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КодКлиента</w:t>
            </w:r>
            <w:proofErr w:type="spellEnd"/>
          </w:p>
        </w:tc>
        <w:tc>
          <w:tcPr>
            <w:tcW w:w="4530" w:type="dxa"/>
          </w:tcPr>
          <w:p w14:paraId="75ECD0D4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(целое)</w:t>
            </w:r>
          </w:p>
        </w:tc>
      </w:tr>
      <w:tr w:rsidR="00F20BD9" w:rsidRPr="004F4AAB" w14:paraId="0EF18910" w14:textId="77777777" w:rsidTr="0022795D">
        <w:tc>
          <w:tcPr>
            <w:tcW w:w="4531" w:type="dxa"/>
          </w:tcPr>
          <w:p w14:paraId="39F3EFAA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ФИОКлиента</w:t>
            </w:r>
            <w:proofErr w:type="spellEnd"/>
          </w:p>
        </w:tc>
        <w:tc>
          <w:tcPr>
            <w:tcW w:w="4530" w:type="dxa"/>
          </w:tcPr>
          <w:p w14:paraId="5E3E167C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79248045" w14:textId="77777777" w:rsidTr="0022795D">
        <w:tc>
          <w:tcPr>
            <w:tcW w:w="4531" w:type="dxa"/>
          </w:tcPr>
          <w:p w14:paraId="6323E182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АдресКлиента</w:t>
            </w:r>
            <w:proofErr w:type="spellEnd"/>
          </w:p>
        </w:tc>
        <w:tc>
          <w:tcPr>
            <w:tcW w:w="4530" w:type="dxa"/>
          </w:tcPr>
          <w:p w14:paraId="728F28FE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064B345D" w14:textId="77777777" w:rsidTr="0022795D">
        <w:tc>
          <w:tcPr>
            <w:tcW w:w="4531" w:type="dxa"/>
          </w:tcPr>
          <w:p w14:paraId="0859DBC5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ПолКлиента</w:t>
            </w:r>
            <w:proofErr w:type="spellEnd"/>
          </w:p>
        </w:tc>
        <w:tc>
          <w:tcPr>
            <w:tcW w:w="4530" w:type="dxa"/>
          </w:tcPr>
          <w:p w14:paraId="7A50BC0D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43AA456C" w14:textId="77777777" w:rsidTr="0022795D">
        <w:tc>
          <w:tcPr>
            <w:tcW w:w="4531" w:type="dxa"/>
          </w:tcPr>
          <w:p w14:paraId="0E248E28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ТелефонКлиента</w:t>
            </w:r>
            <w:proofErr w:type="spellEnd"/>
          </w:p>
        </w:tc>
        <w:tc>
          <w:tcPr>
            <w:tcW w:w="4530" w:type="dxa"/>
          </w:tcPr>
          <w:p w14:paraId="2B6E5B1E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</w:tbl>
    <w:p w14:paraId="76360A8F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Входные данные могут также быть введены в систему такими двумя методами:</w:t>
      </w:r>
    </w:p>
    <w:p w14:paraId="12401759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–</w:t>
      </w:r>
      <w:r w:rsidRPr="00A83D84">
        <w:rPr>
          <w:rFonts w:cs="Times New Roman"/>
          <w:szCs w:val="28"/>
        </w:rPr>
        <w:tab/>
        <w:t>непосредственно вручную;</w:t>
      </w:r>
    </w:p>
    <w:p w14:paraId="3FCC6D80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–</w:t>
      </w:r>
      <w:r w:rsidRPr="00A83D84">
        <w:rPr>
          <w:rFonts w:cs="Times New Roman"/>
          <w:szCs w:val="28"/>
        </w:rPr>
        <w:tab/>
        <w:t>выполнением импорта/экспорта данных.</w:t>
      </w:r>
    </w:p>
    <w:p w14:paraId="20919BDF" w14:textId="77777777" w:rsidR="00F20BD9" w:rsidRPr="00A83D84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Входные данные заполняются в основном по требованию рабочего процесса.</w:t>
      </w:r>
    </w:p>
    <w:p w14:paraId="0D1581B9" w14:textId="77777777" w:rsidR="00F20BD9" w:rsidRDefault="00F20BD9" w:rsidP="00F20BD9">
      <w:pPr>
        <w:rPr>
          <w:rFonts w:cs="Times New Roman"/>
          <w:szCs w:val="28"/>
        </w:rPr>
      </w:pPr>
      <w:r w:rsidRPr="00A83D84">
        <w:rPr>
          <w:rFonts w:cs="Times New Roman"/>
          <w:szCs w:val="28"/>
        </w:rPr>
        <w:t>Стоит заметить, что при реализации формы справочника некоторые поля являются обязательными.</w:t>
      </w:r>
    </w:p>
    <w:p w14:paraId="0D1E432B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>Объект платформы 1</w:t>
      </w:r>
      <w:proofErr w:type="gramStart"/>
      <w:r w:rsidRPr="00A83D84">
        <w:rPr>
          <w:szCs w:val="28"/>
        </w:rPr>
        <w:t>С:Предприятие</w:t>
      </w:r>
      <w:proofErr w:type="gramEnd"/>
      <w:r w:rsidRPr="00A83D84">
        <w:rPr>
          <w:szCs w:val="28"/>
        </w:rPr>
        <w:t xml:space="preserve"> под названием документ применяется для хранения оперативных данных.</w:t>
      </w:r>
    </w:p>
    <w:p w14:paraId="5D037B7F" w14:textId="5D1BCB06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lastRenderedPageBreak/>
        <w:t xml:space="preserve">Стоит отметить, что в рассматриваемой задаче для автоматизации </w:t>
      </w:r>
      <w:r w:rsidR="00CA6135">
        <w:rPr>
          <w:szCs w:val="28"/>
        </w:rPr>
        <w:t>управления денежными потоками</w:t>
      </w:r>
      <w:r w:rsidRPr="00A83D84">
        <w:rPr>
          <w:szCs w:val="28"/>
        </w:rPr>
        <w:t xml:space="preserve"> такой информацией являются введенные данные </w:t>
      </w:r>
      <w:r w:rsidR="00FD75D1">
        <w:rPr>
          <w:szCs w:val="28"/>
        </w:rPr>
        <w:t xml:space="preserve">по учету </w:t>
      </w:r>
      <w:r w:rsidR="00CB043E">
        <w:rPr>
          <w:szCs w:val="28"/>
        </w:rPr>
        <w:t>продаж</w:t>
      </w:r>
      <w:r w:rsidRPr="00A83D84">
        <w:rPr>
          <w:szCs w:val="28"/>
        </w:rPr>
        <w:t>.</w:t>
      </w:r>
    </w:p>
    <w:p w14:paraId="69A59DC9" w14:textId="77777777" w:rsidR="00F20BD9" w:rsidRPr="00A83D84" w:rsidRDefault="00F20BD9" w:rsidP="00F20BD9">
      <w:pPr>
        <w:rPr>
          <w:szCs w:val="28"/>
        </w:rPr>
      </w:pPr>
      <w:r w:rsidRPr="00A83D84">
        <w:rPr>
          <w:szCs w:val="28"/>
        </w:rPr>
        <w:t xml:space="preserve">Рассмотрим реквизитный состав применяемых документов в АИС (таблицы </w:t>
      </w:r>
      <w:r w:rsidR="00FD75D1">
        <w:rPr>
          <w:szCs w:val="28"/>
        </w:rPr>
        <w:t>2.4</w:t>
      </w:r>
      <w:r w:rsidRPr="00A83D84">
        <w:rPr>
          <w:szCs w:val="28"/>
        </w:rPr>
        <w:t xml:space="preserve">, </w:t>
      </w:r>
      <w:r w:rsidR="00FD75D1">
        <w:rPr>
          <w:szCs w:val="28"/>
        </w:rPr>
        <w:t>2.5</w:t>
      </w:r>
      <w:r w:rsidRPr="00A83D84">
        <w:rPr>
          <w:szCs w:val="28"/>
        </w:rPr>
        <w:t>):</w:t>
      </w:r>
    </w:p>
    <w:p w14:paraId="11A32261" w14:textId="77777777" w:rsidR="00F20BD9" w:rsidRPr="004F4AAB" w:rsidRDefault="00F20BD9" w:rsidP="004F4AAB">
      <w:pPr>
        <w:ind w:firstLine="0"/>
        <w:jc w:val="right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Таблица 2.4.</w:t>
      </w:r>
    </w:p>
    <w:p w14:paraId="3A6AAE78" w14:textId="2F7AAF2B" w:rsidR="00F20BD9" w:rsidRPr="004F4AAB" w:rsidRDefault="00F20BD9" w:rsidP="004F4AAB">
      <w:pPr>
        <w:ind w:firstLine="0"/>
        <w:jc w:val="center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Документ под названием «</w:t>
      </w:r>
      <w:r w:rsidR="00CA6135" w:rsidRPr="004F4AAB">
        <w:rPr>
          <w:rFonts w:cs="Times New Roman"/>
          <w:bCs/>
          <w:szCs w:val="28"/>
        </w:rPr>
        <w:t>Управление</w:t>
      </w:r>
      <w:r w:rsidRPr="004F4AAB">
        <w:rPr>
          <w:rFonts w:cs="Times New Roman"/>
          <w:bCs/>
          <w:szCs w:val="28"/>
        </w:rPr>
        <w:t>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0BD9" w:rsidRPr="004F4AAB" w14:paraId="22557574" w14:textId="77777777" w:rsidTr="0022795D">
        <w:tc>
          <w:tcPr>
            <w:tcW w:w="4672" w:type="dxa"/>
          </w:tcPr>
          <w:p w14:paraId="29B3F328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4673" w:type="dxa"/>
          </w:tcPr>
          <w:p w14:paraId="77841CE5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Тип</w:t>
            </w:r>
          </w:p>
        </w:tc>
      </w:tr>
      <w:tr w:rsidR="00F20BD9" w:rsidRPr="004F4AAB" w14:paraId="72BBCAF8" w14:textId="77777777" w:rsidTr="0022795D">
        <w:tc>
          <w:tcPr>
            <w:tcW w:w="4672" w:type="dxa"/>
          </w:tcPr>
          <w:p w14:paraId="4387AB26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Реквизиты</w:t>
            </w:r>
          </w:p>
        </w:tc>
        <w:tc>
          <w:tcPr>
            <w:tcW w:w="4673" w:type="dxa"/>
          </w:tcPr>
          <w:p w14:paraId="46BD99A3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</w:p>
        </w:tc>
      </w:tr>
      <w:tr w:rsidR="00F20BD9" w:rsidRPr="004F4AAB" w14:paraId="6F5BC962" w14:textId="77777777" w:rsidTr="0022795D">
        <w:tc>
          <w:tcPr>
            <w:tcW w:w="4672" w:type="dxa"/>
          </w:tcPr>
          <w:p w14:paraId="2966743F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Номер</w:t>
            </w:r>
          </w:p>
        </w:tc>
        <w:tc>
          <w:tcPr>
            <w:tcW w:w="4673" w:type="dxa"/>
          </w:tcPr>
          <w:p w14:paraId="5A865AF2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(целое)</w:t>
            </w:r>
          </w:p>
        </w:tc>
      </w:tr>
      <w:tr w:rsidR="00F20BD9" w:rsidRPr="004F4AAB" w14:paraId="6D065101" w14:textId="77777777" w:rsidTr="0022795D">
        <w:tc>
          <w:tcPr>
            <w:tcW w:w="4672" w:type="dxa"/>
          </w:tcPr>
          <w:p w14:paraId="2F499BC7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Дата оформления заявки</w:t>
            </w:r>
          </w:p>
        </w:tc>
        <w:tc>
          <w:tcPr>
            <w:tcW w:w="4673" w:type="dxa"/>
          </w:tcPr>
          <w:p w14:paraId="35E9FFC7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089C0C35" w14:textId="77777777" w:rsidTr="0022795D">
        <w:tc>
          <w:tcPr>
            <w:tcW w:w="4672" w:type="dxa"/>
          </w:tcPr>
          <w:p w14:paraId="265E79CB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Клиент</w:t>
            </w:r>
          </w:p>
        </w:tc>
        <w:tc>
          <w:tcPr>
            <w:tcW w:w="4673" w:type="dxa"/>
          </w:tcPr>
          <w:p w14:paraId="11731FEA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Подстановка </w:t>
            </w:r>
            <w:proofErr w:type="spellStart"/>
            <w:r w:rsidRPr="004F4AAB">
              <w:rPr>
                <w:rFonts w:cs="Times New Roman"/>
                <w:szCs w:val="28"/>
              </w:rPr>
              <w:t>СправочникСсылка.Клиенты</w:t>
            </w:r>
            <w:proofErr w:type="spellEnd"/>
          </w:p>
        </w:tc>
      </w:tr>
      <w:tr w:rsidR="00F20BD9" w:rsidRPr="004F4AAB" w14:paraId="320DFDCC" w14:textId="77777777" w:rsidTr="0022795D">
        <w:tc>
          <w:tcPr>
            <w:tcW w:w="4672" w:type="dxa"/>
          </w:tcPr>
          <w:p w14:paraId="658D0992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Отдел</w:t>
            </w:r>
          </w:p>
        </w:tc>
        <w:tc>
          <w:tcPr>
            <w:tcW w:w="4673" w:type="dxa"/>
          </w:tcPr>
          <w:p w14:paraId="6EB50858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Подстановка </w:t>
            </w:r>
            <w:proofErr w:type="spellStart"/>
            <w:r w:rsidRPr="004F4AAB">
              <w:rPr>
                <w:rFonts w:cs="Times New Roman"/>
                <w:szCs w:val="28"/>
              </w:rPr>
              <w:t>СправочникСсылка.Отделы</w:t>
            </w:r>
            <w:proofErr w:type="spellEnd"/>
          </w:p>
        </w:tc>
      </w:tr>
      <w:tr w:rsidR="00F20BD9" w:rsidRPr="004F4AAB" w14:paraId="34F236FA" w14:textId="77777777" w:rsidTr="0022795D">
        <w:tc>
          <w:tcPr>
            <w:tcW w:w="4672" w:type="dxa"/>
          </w:tcPr>
          <w:p w14:paraId="5DCE4F41" w14:textId="1E5D27A0" w:rsidR="00F20BD9" w:rsidRPr="004F4AAB" w:rsidRDefault="00CB043E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Продукция</w:t>
            </w:r>
          </w:p>
        </w:tc>
        <w:tc>
          <w:tcPr>
            <w:tcW w:w="4673" w:type="dxa"/>
          </w:tcPr>
          <w:p w14:paraId="4EC349C7" w14:textId="3ED6C605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Подстановка </w:t>
            </w:r>
            <w:proofErr w:type="spellStart"/>
            <w:r w:rsidRPr="004F4AAB">
              <w:rPr>
                <w:rFonts w:cs="Times New Roman"/>
                <w:szCs w:val="28"/>
              </w:rPr>
              <w:t>СправочникСсылка.</w:t>
            </w:r>
            <w:r w:rsidR="00CB043E" w:rsidRPr="004F4AAB">
              <w:rPr>
                <w:rFonts w:cs="Times New Roman"/>
                <w:szCs w:val="28"/>
              </w:rPr>
              <w:t>Продукция</w:t>
            </w:r>
            <w:proofErr w:type="spellEnd"/>
          </w:p>
        </w:tc>
      </w:tr>
      <w:tr w:rsidR="00F20BD9" w:rsidRPr="004F4AAB" w14:paraId="2D913115" w14:textId="77777777" w:rsidTr="0022795D">
        <w:tc>
          <w:tcPr>
            <w:tcW w:w="4672" w:type="dxa"/>
          </w:tcPr>
          <w:p w14:paraId="4B33ECF0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Оплачено</w:t>
            </w:r>
          </w:p>
        </w:tc>
        <w:tc>
          <w:tcPr>
            <w:tcW w:w="4673" w:type="dxa"/>
          </w:tcPr>
          <w:p w14:paraId="22157E0B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Булевое</w:t>
            </w:r>
            <w:proofErr w:type="spellEnd"/>
          </w:p>
        </w:tc>
      </w:tr>
    </w:tbl>
    <w:p w14:paraId="3614B83D" w14:textId="77777777" w:rsidR="00F20BD9" w:rsidRPr="004F4AAB" w:rsidRDefault="00F20BD9" w:rsidP="004F4AAB">
      <w:pPr>
        <w:ind w:firstLine="0"/>
        <w:jc w:val="right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Таблица 2.5.</w:t>
      </w:r>
    </w:p>
    <w:p w14:paraId="53ECCC2F" w14:textId="77777777" w:rsidR="00F20BD9" w:rsidRPr="004F4AAB" w:rsidRDefault="00F20BD9" w:rsidP="004F4AAB">
      <w:pPr>
        <w:ind w:firstLine="0"/>
        <w:jc w:val="center"/>
        <w:rPr>
          <w:rFonts w:cs="Times New Roman"/>
          <w:bCs/>
          <w:szCs w:val="28"/>
        </w:rPr>
      </w:pPr>
      <w:r w:rsidRPr="004F4AAB">
        <w:rPr>
          <w:rFonts w:cs="Times New Roman"/>
          <w:bCs/>
          <w:szCs w:val="28"/>
        </w:rPr>
        <w:t>Документ «Сотрудники»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0BD9" w:rsidRPr="004F4AAB" w14:paraId="32F05F0A" w14:textId="77777777" w:rsidTr="0022795D">
        <w:tc>
          <w:tcPr>
            <w:tcW w:w="4672" w:type="dxa"/>
          </w:tcPr>
          <w:p w14:paraId="3E62009D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Имя</w:t>
            </w:r>
          </w:p>
        </w:tc>
        <w:tc>
          <w:tcPr>
            <w:tcW w:w="4673" w:type="dxa"/>
          </w:tcPr>
          <w:p w14:paraId="50BE6332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4F4AAB">
              <w:rPr>
                <w:rFonts w:cs="Times New Roman"/>
                <w:bCs/>
                <w:szCs w:val="28"/>
              </w:rPr>
              <w:t>Тип</w:t>
            </w:r>
          </w:p>
        </w:tc>
      </w:tr>
      <w:tr w:rsidR="00F20BD9" w:rsidRPr="004F4AAB" w14:paraId="7E359A02" w14:textId="77777777" w:rsidTr="0022795D">
        <w:tc>
          <w:tcPr>
            <w:tcW w:w="4672" w:type="dxa"/>
          </w:tcPr>
          <w:p w14:paraId="4A7ACF5C" w14:textId="77777777" w:rsidR="00F20BD9" w:rsidRPr="004F4AAB" w:rsidRDefault="00F20BD9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Реквизиты</w:t>
            </w:r>
          </w:p>
        </w:tc>
        <w:tc>
          <w:tcPr>
            <w:tcW w:w="4673" w:type="dxa"/>
          </w:tcPr>
          <w:p w14:paraId="6471D642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</w:p>
        </w:tc>
      </w:tr>
      <w:tr w:rsidR="00F20BD9" w:rsidRPr="004F4AAB" w14:paraId="205C1045" w14:textId="77777777" w:rsidTr="0022795D">
        <w:tc>
          <w:tcPr>
            <w:tcW w:w="4672" w:type="dxa"/>
          </w:tcPr>
          <w:p w14:paraId="69623E7A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proofErr w:type="spellStart"/>
            <w:r w:rsidRPr="004F4AAB">
              <w:rPr>
                <w:rFonts w:cs="Times New Roman"/>
                <w:szCs w:val="28"/>
              </w:rPr>
              <w:t>КодСотрудники</w:t>
            </w:r>
            <w:proofErr w:type="spellEnd"/>
          </w:p>
        </w:tc>
        <w:tc>
          <w:tcPr>
            <w:tcW w:w="4673" w:type="dxa"/>
          </w:tcPr>
          <w:p w14:paraId="7903C2FB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Числовой</w:t>
            </w:r>
          </w:p>
        </w:tc>
      </w:tr>
      <w:tr w:rsidR="00F20BD9" w:rsidRPr="004F4AAB" w14:paraId="1B864546" w14:textId="77777777" w:rsidTr="0022795D">
        <w:tc>
          <w:tcPr>
            <w:tcW w:w="4672" w:type="dxa"/>
          </w:tcPr>
          <w:p w14:paraId="06E8EEED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ФИО</w:t>
            </w:r>
          </w:p>
        </w:tc>
        <w:tc>
          <w:tcPr>
            <w:tcW w:w="4673" w:type="dxa"/>
          </w:tcPr>
          <w:p w14:paraId="3122B4FE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058D723E" w14:textId="77777777" w:rsidTr="0022795D">
        <w:tc>
          <w:tcPr>
            <w:tcW w:w="4672" w:type="dxa"/>
          </w:tcPr>
          <w:p w14:paraId="091C4F79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Адрес</w:t>
            </w:r>
          </w:p>
        </w:tc>
        <w:tc>
          <w:tcPr>
            <w:tcW w:w="4673" w:type="dxa"/>
          </w:tcPr>
          <w:p w14:paraId="1E217B8C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  <w:tr w:rsidR="00F20BD9" w:rsidRPr="004F4AAB" w14:paraId="70E8A6D9" w14:textId="77777777" w:rsidTr="0022795D">
        <w:tc>
          <w:tcPr>
            <w:tcW w:w="4672" w:type="dxa"/>
          </w:tcPr>
          <w:p w14:paraId="1E6479D6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Отдел</w:t>
            </w:r>
          </w:p>
        </w:tc>
        <w:tc>
          <w:tcPr>
            <w:tcW w:w="4673" w:type="dxa"/>
          </w:tcPr>
          <w:p w14:paraId="0FA2BAE5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Подстановка </w:t>
            </w:r>
            <w:proofErr w:type="spellStart"/>
            <w:r w:rsidRPr="004F4AAB">
              <w:rPr>
                <w:rFonts w:cs="Times New Roman"/>
                <w:szCs w:val="28"/>
              </w:rPr>
              <w:t>СправочникСсылка.Отделы</w:t>
            </w:r>
            <w:proofErr w:type="spellEnd"/>
          </w:p>
        </w:tc>
      </w:tr>
      <w:tr w:rsidR="00F20BD9" w:rsidRPr="004F4AAB" w14:paraId="3BC8307B" w14:textId="77777777" w:rsidTr="0022795D">
        <w:tc>
          <w:tcPr>
            <w:tcW w:w="4672" w:type="dxa"/>
          </w:tcPr>
          <w:p w14:paraId="2855D3DC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Телефон</w:t>
            </w:r>
          </w:p>
        </w:tc>
        <w:tc>
          <w:tcPr>
            <w:tcW w:w="4673" w:type="dxa"/>
          </w:tcPr>
          <w:p w14:paraId="7FAD70AA" w14:textId="77777777" w:rsidR="00F20BD9" w:rsidRPr="004F4AAB" w:rsidRDefault="00F20BD9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Строка (текст)</w:t>
            </w:r>
          </w:p>
        </w:tc>
      </w:tr>
    </w:tbl>
    <w:p w14:paraId="09F8A8F1" w14:textId="77777777" w:rsidR="00F20BD9" w:rsidRPr="00A83D84" w:rsidRDefault="00F20BD9" w:rsidP="00F20BD9">
      <w:pPr>
        <w:rPr>
          <w:rFonts w:cs="Times New Roman"/>
          <w:szCs w:val="28"/>
        </w:rPr>
      </w:pPr>
    </w:p>
    <w:p w14:paraId="2375D941" w14:textId="77777777" w:rsidR="00A9710F" w:rsidRPr="00A9710F" w:rsidRDefault="00A9710F" w:rsidP="00A9710F">
      <w:pPr>
        <w:pStyle w:val="2"/>
      </w:pPr>
      <w:bookmarkStart w:id="14" w:name="_Toc15941167"/>
      <w:r w:rsidRPr="00A9710F">
        <w:lastRenderedPageBreak/>
        <w:t>2.4. Общие положения (дерево функций и сценарий диалога)</w:t>
      </w:r>
      <w:bookmarkEnd w:id="14"/>
      <w:r w:rsidRPr="00A9710F">
        <w:t xml:space="preserve"> </w:t>
      </w:r>
    </w:p>
    <w:p w14:paraId="7B1C52D3" w14:textId="0E48999F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 xml:space="preserve">В разрабатываемой АИС предусматривается работа с системой одного пользователя, который </w:t>
      </w:r>
      <w:r w:rsidR="00CB043E">
        <w:rPr>
          <w:szCs w:val="28"/>
        </w:rPr>
        <w:t>управляет продажами</w:t>
      </w:r>
      <w:r w:rsidRPr="00A83D84">
        <w:rPr>
          <w:szCs w:val="28"/>
        </w:rPr>
        <w:t>.</w:t>
      </w:r>
    </w:p>
    <w:p w14:paraId="08A25C0C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 xml:space="preserve">Дерево функций, которые применяются при работе с системой, представлено ниже на рисунке </w:t>
      </w:r>
      <w:r>
        <w:rPr>
          <w:szCs w:val="28"/>
        </w:rPr>
        <w:t>2.3</w:t>
      </w:r>
      <w:r w:rsidRPr="00A83D84">
        <w:rPr>
          <w:szCs w:val="28"/>
        </w:rPr>
        <w:t>.</w:t>
      </w:r>
    </w:p>
    <w:p w14:paraId="57B1E158" w14:textId="77777777" w:rsidR="00FD75D1" w:rsidRPr="00A83D84" w:rsidRDefault="00FD75D1" w:rsidP="00FD75D1">
      <w:pPr>
        <w:ind w:firstLine="0"/>
        <w:jc w:val="center"/>
        <w:rPr>
          <w:szCs w:val="28"/>
        </w:rPr>
      </w:pPr>
      <w:r w:rsidRPr="00A83D84">
        <w:rPr>
          <w:noProof/>
          <w:szCs w:val="28"/>
        </w:rPr>
        <w:drawing>
          <wp:inline distT="0" distB="0" distL="0" distR="0" wp14:anchorId="7EE6A026" wp14:editId="1D35E507">
            <wp:extent cx="5486400" cy="3619500"/>
            <wp:effectExtent l="0" t="38100" r="0" b="95250"/>
            <wp:docPr id="43" name="Схема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14:paraId="5E1ED485" w14:textId="77777777" w:rsidR="00FD75D1" w:rsidRPr="00A83D84" w:rsidRDefault="00FD75D1" w:rsidP="00FD75D1">
      <w:pPr>
        <w:pStyle w:val="af1"/>
      </w:pPr>
      <w:r>
        <w:t>Рис.2.3.</w:t>
      </w:r>
      <w:r w:rsidRPr="00A83D84">
        <w:t xml:space="preserve"> Описание дерева функций менеджера</w:t>
      </w:r>
    </w:p>
    <w:p w14:paraId="5FCBCD34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>На базе имеющихся данных опишем последовательность работы с конфигурацией.</w:t>
      </w:r>
    </w:p>
    <w:p w14:paraId="288C2A65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>Такая последовательность действий носит рекомендационный характер, а при надобности может быть нарушена (</w:t>
      </w:r>
      <w:r>
        <w:rPr>
          <w:szCs w:val="28"/>
        </w:rPr>
        <w:t>рисунок 2.4</w:t>
      </w:r>
      <w:r w:rsidRPr="00A83D84">
        <w:rPr>
          <w:szCs w:val="28"/>
        </w:rPr>
        <w:t>).</w:t>
      </w:r>
    </w:p>
    <w:p w14:paraId="24432AC0" w14:textId="77777777" w:rsidR="00FD75D1" w:rsidRPr="00A83D84" w:rsidRDefault="00FD75D1" w:rsidP="00FD75D1">
      <w:pPr>
        <w:ind w:firstLine="0"/>
        <w:jc w:val="center"/>
        <w:rPr>
          <w:szCs w:val="28"/>
        </w:rPr>
      </w:pPr>
      <w:r w:rsidRPr="00A83D84">
        <w:rPr>
          <w:noProof/>
          <w:szCs w:val="28"/>
        </w:rPr>
        <w:lastRenderedPageBreak/>
        <w:drawing>
          <wp:inline distT="0" distB="0" distL="0" distR="0" wp14:anchorId="7E43AACC" wp14:editId="7630A04D">
            <wp:extent cx="5486400" cy="3909060"/>
            <wp:effectExtent l="57150" t="38100" r="57150" b="91440"/>
            <wp:docPr id="45" name="Схема 4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14:paraId="3FCBDB38" w14:textId="77777777" w:rsidR="00FD75D1" w:rsidRPr="00A83D84" w:rsidRDefault="00FD75D1" w:rsidP="00FD75D1">
      <w:pPr>
        <w:pStyle w:val="af1"/>
      </w:pPr>
      <w:r>
        <w:t>Рис.2.4.</w:t>
      </w:r>
      <w:r w:rsidRPr="00A83D84">
        <w:t xml:space="preserve"> Последовательность операций с создаваемой АИС</w:t>
      </w:r>
    </w:p>
    <w:p w14:paraId="0AA5DA86" w14:textId="77777777" w:rsidR="00FD75D1" w:rsidRPr="00256F3A" w:rsidRDefault="00FD75D1" w:rsidP="00FD75D1"/>
    <w:p w14:paraId="17BCFEBB" w14:textId="77777777" w:rsidR="00A9710F" w:rsidRPr="00A9710F" w:rsidRDefault="00A9710F" w:rsidP="00A9710F">
      <w:pPr>
        <w:pStyle w:val="2"/>
      </w:pPr>
      <w:bookmarkStart w:id="15" w:name="_Toc15941168"/>
      <w:r w:rsidRPr="00A9710F">
        <w:t>2.5. Характеристика базы данных</w:t>
      </w:r>
      <w:bookmarkEnd w:id="15"/>
      <w:r w:rsidRPr="00A9710F">
        <w:t xml:space="preserve"> </w:t>
      </w:r>
    </w:p>
    <w:p w14:paraId="4884FA50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>После анализа исходных данных надо выделить совокупность используемых объектов базы данных:</w:t>
      </w:r>
    </w:p>
    <w:p w14:paraId="3083B99D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  <w:t>Сотрудники;</w:t>
      </w:r>
    </w:p>
    <w:p w14:paraId="48747AC0" w14:textId="476F8DF8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</w:r>
      <w:r w:rsidR="00CB043E">
        <w:rPr>
          <w:szCs w:val="28"/>
        </w:rPr>
        <w:t>Продукция</w:t>
      </w:r>
      <w:r w:rsidRPr="00A83D84">
        <w:rPr>
          <w:szCs w:val="28"/>
        </w:rPr>
        <w:t>;</w:t>
      </w:r>
    </w:p>
    <w:p w14:paraId="3795F2DD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  <w:t>Отделы;</w:t>
      </w:r>
    </w:p>
    <w:p w14:paraId="0E92DD55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  <w:t>Клиенты;</w:t>
      </w:r>
    </w:p>
    <w:p w14:paraId="3341BF93" w14:textId="752EAF81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>–</w:t>
      </w:r>
      <w:r w:rsidRPr="00A83D84">
        <w:rPr>
          <w:szCs w:val="28"/>
        </w:rPr>
        <w:tab/>
      </w:r>
      <w:r w:rsidR="00CB043E">
        <w:rPr>
          <w:szCs w:val="28"/>
        </w:rPr>
        <w:t>Продажи</w:t>
      </w:r>
      <w:r w:rsidRPr="00A83D84">
        <w:rPr>
          <w:szCs w:val="28"/>
        </w:rPr>
        <w:t>.</w:t>
      </w:r>
    </w:p>
    <w:p w14:paraId="7C5F3EFE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 xml:space="preserve">Опишем далее атрибутный состав для указанных выше объектов (таблица </w:t>
      </w:r>
      <w:r>
        <w:rPr>
          <w:szCs w:val="28"/>
        </w:rPr>
        <w:t>2.6</w:t>
      </w:r>
      <w:r w:rsidRPr="00A83D84">
        <w:rPr>
          <w:szCs w:val="28"/>
        </w:rPr>
        <w:t>):</w:t>
      </w:r>
    </w:p>
    <w:p w14:paraId="6D00993F" w14:textId="77777777" w:rsidR="00FD75D1" w:rsidRPr="004F4AAB" w:rsidRDefault="00FD75D1" w:rsidP="004F4AAB">
      <w:pPr>
        <w:ind w:firstLine="0"/>
        <w:jc w:val="right"/>
        <w:rPr>
          <w:rFonts w:cs="Times New Roman"/>
          <w:b/>
          <w:bCs/>
          <w:szCs w:val="28"/>
        </w:rPr>
      </w:pPr>
      <w:r w:rsidRPr="004F4AAB">
        <w:rPr>
          <w:rFonts w:cs="Times New Roman"/>
          <w:b/>
          <w:bCs/>
          <w:szCs w:val="28"/>
        </w:rPr>
        <w:t>Таблица 2.6.</w:t>
      </w:r>
    </w:p>
    <w:p w14:paraId="4B03F335" w14:textId="77777777" w:rsidR="00FD75D1" w:rsidRPr="004F4AAB" w:rsidRDefault="00FD75D1" w:rsidP="004F4AAB">
      <w:pPr>
        <w:ind w:firstLine="0"/>
        <w:jc w:val="center"/>
        <w:rPr>
          <w:rFonts w:cs="Times New Roman"/>
          <w:b/>
          <w:bCs/>
          <w:szCs w:val="28"/>
        </w:rPr>
      </w:pPr>
      <w:r w:rsidRPr="004F4AAB">
        <w:rPr>
          <w:rFonts w:cs="Times New Roman"/>
          <w:b/>
          <w:bCs/>
          <w:szCs w:val="28"/>
        </w:rPr>
        <w:t>Описание атрибутов</w:t>
      </w:r>
    </w:p>
    <w:tbl>
      <w:tblPr>
        <w:tblStyle w:val="ac"/>
        <w:tblW w:w="0" w:type="auto"/>
        <w:tblInd w:w="704" w:type="dxa"/>
        <w:tblLook w:val="04A0" w:firstRow="1" w:lastRow="0" w:firstColumn="1" w:lastColumn="0" w:noHBand="0" w:noVBand="1"/>
      </w:tblPr>
      <w:tblGrid>
        <w:gridCol w:w="3114"/>
        <w:gridCol w:w="2698"/>
        <w:gridCol w:w="2339"/>
      </w:tblGrid>
      <w:tr w:rsidR="00FD75D1" w:rsidRPr="004F4AAB" w14:paraId="706E976E" w14:textId="77777777" w:rsidTr="0022795D">
        <w:tc>
          <w:tcPr>
            <w:tcW w:w="3114" w:type="dxa"/>
          </w:tcPr>
          <w:p w14:paraId="719612B1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b/>
                <w:bCs/>
                <w:szCs w:val="28"/>
              </w:rPr>
            </w:pPr>
            <w:r w:rsidRPr="004F4AAB">
              <w:rPr>
                <w:rFonts w:cs="Times New Roman"/>
                <w:b/>
                <w:bCs/>
                <w:szCs w:val="28"/>
              </w:rPr>
              <w:t xml:space="preserve">Название </w:t>
            </w:r>
          </w:p>
        </w:tc>
        <w:tc>
          <w:tcPr>
            <w:tcW w:w="2698" w:type="dxa"/>
          </w:tcPr>
          <w:p w14:paraId="2557F35C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b/>
                <w:bCs/>
                <w:szCs w:val="28"/>
              </w:rPr>
            </w:pPr>
            <w:r w:rsidRPr="004F4AAB">
              <w:rPr>
                <w:rFonts w:cs="Times New Roman"/>
                <w:b/>
                <w:bCs/>
                <w:szCs w:val="28"/>
              </w:rPr>
              <w:t xml:space="preserve">Тип </w:t>
            </w:r>
          </w:p>
        </w:tc>
        <w:tc>
          <w:tcPr>
            <w:tcW w:w="2339" w:type="dxa"/>
          </w:tcPr>
          <w:p w14:paraId="3A1FC8FE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b/>
                <w:bCs/>
                <w:szCs w:val="28"/>
              </w:rPr>
            </w:pPr>
            <w:r w:rsidRPr="004F4AAB">
              <w:rPr>
                <w:rFonts w:cs="Times New Roman"/>
                <w:b/>
                <w:bCs/>
                <w:szCs w:val="28"/>
              </w:rPr>
              <w:t>Ключевое поле</w:t>
            </w:r>
          </w:p>
        </w:tc>
      </w:tr>
      <w:tr w:rsidR="00FD75D1" w:rsidRPr="004F4AAB" w14:paraId="68AF0CF4" w14:textId="77777777" w:rsidTr="0022795D">
        <w:tc>
          <w:tcPr>
            <w:tcW w:w="8151" w:type="dxa"/>
            <w:gridSpan w:val="3"/>
          </w:tcPr>
          <w:p w14:paraId="5DB44B06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Сотрудники</w:t>
            </w:r>
          </w:p>
        </w:tc>
      </w:tr>
      <w:tr w:rsidR="00FD75D1" w:rsidRPr="004F4AAB" w14:paraId="2BC9FF6A" w14:textId="77777777" w:rsidTr="0022795D">
        <w:tc>
          <w:tcPr>
            <w:tcW w:w="3114" w:type="dxa"/>
          </w:tcPr>
          <w:p w14:paraId="1E90DC70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lastRenderedPageBreak/>
              <w:t>Код сотрудника</w:t>
            </w:r>
          </w:p>
        </w:tc>
        <w:tc>
          <w:tcPr>
            <w:tcW w:w="2698" w:type="dxa"/>
          </w:tcPr>
          <w:p w14:paraId="36656877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</w:t>
            </w:r>
          </w:p>
        </w:tc>
        <w:tc>
          <w:tcPr>
            <w:tcW w:w="2339" w:type="dxa"/>
          </w:tcPr>
          <w:p w14:paraId="6B656469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</w:t>
            </w:r>
          </w:p>
        </w:tc>
      </w:tr>
      <w:tr w:rsidR="00FD75D1" w:rsidRPr="004F4AAB" w14:paraId="65CDA53E" w14:textId="77777777" w:rsidTr="0022795D">
        <w:tc>
          <w:tcPr>
            <w:tcW w:w="3114" w:type="dxa"/>
          </w:tcPr>
          <w:p w14:paraId="7F58554E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ФИО сотрудника</w:t>
            </w:r>
          </w:p>
        </w:tc>
        <w:tc>
          <w:tcPr>
            <w:tcW w:w="2698" w:type="dxa"/>
          </w:tcPr>
          <w:p w14:paraId="7ACD7C55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  <w:lang w:val="en-US"/>
              </w:rPr>
            </w:pPr>
            <w:r w:rsidRPr="004F4AAB">
              <w:rPr>
                <w:rFonts w:cs="Times New Roman"/>
                <w:szCs w:val="28"/>
              </w:rPr>
              <w:t>Строка</w:t>
            </w:r>
            <w:r w:rsidRPr="004F4AAB">
              <w:rPr>
                <w:rFonts w:cs="Times New Roman"/>
                <w:szCs w:val="28"/>
                <w:lang w:val="en-US"/>
              </w:rPr>
              <w:t xml:space="preserve"> 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3827B168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3B88CA61" w14:textId="77777777" w:rsidTr="0022795D">
        <w:tc>
          <w:tcPr>
            <w:tcW w:w="3114" w:type="dxa"/>
          </w:tcPr>
          <w:p w14:paraId="1D4919C9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Адрес сотрудника</w:t>
            </w:r>
          </w:p>
        </w:tc>
        <w:tc>
          <w:tcPr>
            <w:tcW w:w="2698" w:type="dxa"/>
          </w:tcPr>
          <w:p w14:paraId="186EFAD4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74996371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31EFCBC7" w14:textId="77777777" w:rsidTr="0022795D">
        <w:tc>
          <w:tcPr>
            <w:tcW w:w="3114" w:type="dxa"/>
          </w:tcPr>
          <w:p w14:paraId="09C8CD79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Телефон сотрудника</w:t>
            </w:r>
          </w:p>
        </w:tc>
        <w:tc>
          <w:tcPr>
            <w:tcW w:w="2698" w:type="dxa"/>
          </w:tcPr>
          <w:p w14:paraId="777F5373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6AB16154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37B602F4" w14:textId="77777777" w:rsidTr="0022795D">
        <w:tc>
          <w:tcPr>
            <w:tcW w:w="3114" w:type="dxa"/>
          </w:tcPr>
          <w:p w14:paraId="57695939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Отдел сотрудника</w:t>
            </w:r>
          </w:p>
        </w:tc>
        <w:tc>
          <w:tcPr>
            <w:tcW w:w="2698" w:type="dxa"/>
          </w:tcPr>
          <w:p w14:paraId="7F90C7EE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7052E8B3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</w:t>
            </w:r>
          </w:p>
        </w:tc>
      </w:tr>
      <w:tr w:rsidR="00FD75D1" w:rsidRPr="004F4AAB" w14:paraId="6CD4587E" w14:textId="77777777" w:rsidTr="0022795D">
        <w:tc>
          <w:tcPr>
            <w:tcW w:w="8151" w:type="dxa"/>
            <w:gridSpan w:val="3"/>
          </w:tcPr>
          <w:p w14:paraId="5C9C2215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Отделы</w:t>
            </w:r>
          </w:p>
        </w:tc>
      </w:tr>
      <w:tr w:rsidR="00FD75D1" w:rsidRPr="004F4AAB" w14:paraId="2CCC1BC3" w14:textId="77777777" w:rsidTr="0022795D">
        <w:tc>
          <w:tcPr>
            <w:tcW w:w="3114" w:type="dxa"/>
          </w:tcPr>
          <w:p w14:paraId="2953C3F3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Код отдела</w:t>
            </w:r>
          </w:p>
        </w:tc>
        <w:tc>
          <w:tcPr>
            <w:tcW w:w="2698" w:type="dxa"/>
          </w:tcPr>
          <w:p w14:paraId="0D910398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(длина 3)</w:t>
            </w:r>
          </w:p>
        </w:tc>
        <w:tc>
          <w:tcPr>
            <w:tcW w:w="2339" w:type="dxa"/>
          </w:tcPr>
          <w:p w14:paraId="0F43882F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</w:t>
            </w:r>
          </w:p>
        </w:tc>
      </w:tr>
      <w:tr w:rsidR="00FD75D1" w:rsidRPr="004F4AAB" w14:paraId="6C295DAC" w14:textId="77777777" w:rsidTr="0022795D">
        <w:tc>
          <w:tcPr>
            <w:tcW w:w="3114" w:type="dxa"/>
          </w:tcPr>
          <w:p w14:paraId="2D51D385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Название отдела</w:t>
            </w:r>
          </w:p>
        </w:tc>
        <w:tc>
          <w:tcPr>
            <w:tcW w:w="2698" w:type="dxa"/>
          </w:tcPr>
          <w:p w14:paraId="372C5A54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3B920728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7D468BFE" w14:textId="77777777" w:rsidTr="0022795D">
        <w:tc>
          <w:tcPr>
            <w:tcW w:w="3114" w:type="dxa"/>
          </w:tcPr>
          <w:p w14:paraId="09FB8F04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Начальник отдела</w:t>
            </w:r>
          </w:p>
        </w:tc>
        <w:tc>
          <w:tcPr>
            <w:tcW w:w="2698" w:type="dxa"/>
          </w:tcPr>
          <w:p w14:paraId="12AA45ED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294954CA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2786B2D9" w14:textId="77777777" w:rsidTr="0022795D">
        <w:tc>
          <w:tcPr>
            <w:tcW w:w="3114" w:type="dxa"/>
          </w:tcPr>
          <w:p w14:paraId="16757B79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Кабинет</w:t>
            </w:r>
          </w:p>
        </w:tc>
        <w:tc>
          <w:tcPr>
            <w:tcW w:w="2698" w:type="dxa"/>
          </w:tcPr>
          <w:p w14:paraId="340E8F86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(целое)</w:t>
            </w:r>
          </w:p>
        </w:tc>
        <w:tc>
          <w:tcPr>
            <w:tcW w:w="2339" w:type="dxa"/>
          </w:tcPr>
          <w:p w14:paraId="2DA4D4DB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79D398ED" w14:textId="77777777" w:rsidTr="0022795D">
        <w:tc>
          <w:tcPr>
            <w:tcW w:w="8151" w:type="dxa"/>
            <w:gridSpan w:val="3"/>
          </w:tcPr>
          <w:p w14:paraId="7587E7C6" w14:textId="40F9DECA" w:rsidR="00FD75D1" w:rsidRPr="004F4AAB" w:rsidRDefault="00CB043E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Продукция</w:t>
            </w:r>
            <w:r w:rsidR="00FD75D1" w:rsidRPr="004F4AAB">
              <w:rPr>
                <w:rFonts w:cs="Times New Roman"/>
                <w:szCs w:val="28"/>
              </w:rPr>
              <w:t xml:space="preserve"> </w:t>
            </w:r>
          </w:p>
        </w:tc>
      </w:tr>
      <w:tr w:rsidR="00FD75D1" w:rsidRPr="004F4AAB" w14:paraId="6DC84A8D" w14:textId="77777777" w:rsidTr="0022795D">
        <w:tc>
          <w:tcPr>
            <w:tcW w:w="3114" w:type="dxa"/>
          </w:tcPr>
          <w:p w14:paraId="459EC1FF" w14:textId="2A053CD3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Код </w:t>
            </w:r>
            <w:r w:rsidR="00CB043E" w:rsidRPr="004F4AAB">
              <w:rPr>
                <w:rFonts w:cs="Times New Roman"/>
                <w:szCs w:val="28"/>
              </w:rPr>
              <w:t>продукции</w:t>
            </w:r>
          </w:p>
        </w:tc>
        <w:tc>
          <w:tcPr>
            <w:tcW w:w="2698" w:type="dxa"/>
          </w:tcPr>
          <w:p w14:paraId="76851DE3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(длина 3)</w:t>
            </w:r>
          </w:p>
        </w:tc>
        <w:tc>
          <w:tcPr>
            <w:tcW w:w="2339" w:type="dxa"/>
          </w:tcPr>
          <w:p w14:paraId="6BD88DE4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</w:t>
            </w:r>
          </w:p>
        </w:tc>
      </w:tr>
      <w:tr w:rsidR="00FD75D1" w:rsidRPr="004F4AAB" w14:paraId="4A21E1DD" w14:textId="77777777" w:rsidTr="0022795D">
        <w:tc>
          <w:tcPr>
            <w:tcW w:w="3114" w:type="dxa"/>
          </w:tcPr>
          <w:p w14:paraId="37E104A0" w14:textId="0C4FC05A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Наименование </w:t>
            </w:r>
            <w:r w:rsidR="00CB043E" w:rsidRPr="004F4AAB">
              <w:rPr>
                <w:rFonts w:cs="Times New Roman"/>
                <w:szCs w:val="28"/>
              </w:rPr>
              <w:t>продукции</w:t>
            </w:r>
          </w:p>
        </w:tc>
        <w:tc>
          <w:tcPr>
            <w:tcW w:w="2698" w:type="dxa"/>
          </w:tcPr>
          <w:p w14:paraId="4E7B3C46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68C43493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3703A746" w14:textId="77777777" w:rsidTr="0022795D">
        <w:tc>
          <w:tcPr>
            <w:tcW w:w="3114" w:type="dxa"/>
          </w:tcPr>
          <w:p w14:paraId="10E2BBCC" w14:textId="1FEF925C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Стоимость </w:t>
            </w:r>
            <w:r w:rsidR="00CB043E" w:rsidRPr="004F4AAB">
              <w:rPr>
                <w:rFonts w:cs="Times New Roman"/>
                <w:szCs w:val="28"/>
              </w:rPr>
              <w:t>продукции</w:t>
            </w:r>
          </w:p>
        </w:tc>
        <w:tc>
          <w:tcPr>
            <w:tcW w:w="2698" w:type="dxa"/>
          </w:tcPr>
          <w:p w14:paraId="654B32C9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Числовой</w:t>
            </w:r>
          </w:p>
        </w:tc>
        <w:tc>
          <w:tcPr>
            <w:tcW w:w="2339" w:type="dxa"/>
          </w:tcPr>
          <w:p w14:paraId="10E83345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4025DB9D" w14:textId="77777777" w:rsidTr="0022795D">
        <w:tc>
          <w:tcPr>
            <w:tcW w:w="8151" w:type="dxa"/>
            <w:gridSpan w:val="3"/>
          </w:tcPr>
          <w:p w14:paraId="25DD918F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Клиенты</w:t>
            </w:r>
          </w:p>
        </w:tc>
      </w:tr>
      <w:tr w:rsidR="00FD75D1" w:rsidRPr="004F4AAB" w14:paraId="7FF3C1A0" w14:textId="77777777" w:rsidTr="0022795D">
        <w:tc>
          <w:tcPr>
            <w:tcW w:w="3114" w:type="dxa"/>
          </w:tcPr>
          <w:p w14:paraId="0766E683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Код клиента</w:t>
            </w:r>
          </w:p>
        </w:tc>
        <w:tc>
          <w:tcPr>
            <w:tcW w:w="2698" w:type="dxa"/>
          </w:tcPr>
          <w:p w14:paraId="11A5E637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(длина 3)</w:t>
            </w:r>
          </w:p>
        </w:tc>
        <w:tc>
          <w:tcPr>
            <w:tcW w:w="2339" w:type="dxa"/>
          </w:tcPr>
          <w:p w14:paraId="247D8F6B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</w:t>
            </w:r>
          </w:p>
        </w:tc>
      </w:tr>
      <w:tr w:rsidR="00FD75D1" w:rsidRPr="004F4AAB" w14:paraId="3F4D5F2D" w14:textId="77777777" w:rsidTr="0022795D">
        <w:tc>
          <w:tcPr>
            <w:tcW w:w="3114" w:type="dxa"/>
          </w:tcPr>
          <w:p w14:paraId="45581B73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Название клиента</w:t>
            </w:r>
          </w:p>
        </w:tc>
        <w:tc>
          <w:tcPr>
            <w:tcW w:w="2698" w:type="dxa"/>
          </w:tcPr>
          <w:p w14:paraId="6021DC39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0E0A618F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6DE4AA60" w14:textId="77777777" w:rsidTr="0022795D">
        <w:tc>
          <w:tcPr>
            <w:tcW w:w="3114" w:type="dxa"/>
          </w:tcPr>
          <w:p w14:paraId="16490BFB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Адрес клиента</w:t>
            </w:r>
          </w:p>
        </w:tc>
        <w:tc>
          <w:tcPr>
            <w:tcW w:w="2698" w:type="dxa"/>
          </w:tcPr>
          <w:p w14:paraId="0B5D4C5E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15475DC2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7FE7F8E5" w14:textId="77777777" w:rsidTr="0022795D">
        <w:tc>
          <w:tcPr>
            <w:tcW w:w="3114" w:type="dxa"/>
          </w:tcPr>
          <w:p w14:paraId="786908FA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Пол клиента</w:t>
            </w:r>
          </w:p>
        </w:tc>
        <w:tc>
          <w:tcPr>
            <w:tcW w:w="2698" w:type="dxa"/>
          </w:tcPr>
          <w:p w14:paraId="708A526F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Перечисление</w:t>
            </w:r>
          </w:p>
        </w:tc>
        <w:tc>
          <w:tcPr>
            <w:tcW w:w="2339" w:type="dxa"/>
          </w:tcPr>
          <w:p w14:paraId="058950A8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229F0F68" w14:textId="77777777" w:rsidTr="0022795D">
        <w:tc>
          <w:tcPr>
            <w:tcW w:w="3114" w:type="dxa"/>
          </w:tcPr>
          <w:p w14:paraId="01446E6B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Телефон клиента</w:t>
            </w:r>
          </w:p>
        </w:tc>
        <w:tc>
          <w:tcPr>
            <w:tcW w:w="2698" w:type="dxa"/>
          </w:tcPr>
          <w:p w14:paraId="394CB0D9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4E295497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76D82E3F" w14:textId="77777777" w:rsidTr="0022795D">
        <w:tc>
          <w:tcPr>
            <w:tcW w:w="8151" w:type="dxa"/>
            <w:gridSpan w:val="3"/>
          </w:tcPr>
          <w:p w14:paraId="4B1EC77F" w14:textId="350024D3" w:rsidR="00FD75D1" w:rsidRPr="004F4AAB" w:rsidRDefault="00CB043E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Продажи</w:t>
            </w:r>
          </w:p>
        </w:tc>
      </w:tr>
      <w:tr w:rsidR="00FD75D1" w:rsidRPr="004F4AAB" w14:paraId="0C1E53F8" w14:textId="77777777" w:rsidTr="0022795D">
        <w:tc>
          <w:tcPr>
            <w:tcW w:w="3114" w:type="dxa"/>
          </w:tcPr>
          <w:p w14:paraId="5E73224B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Номер</w:t>
            </w:r>
          </w:p>
        </w:tc>
        <w:tc>
          <w:tcPr>
            <w:tcW w:w="2698" w:type="dxa"/>
          </w:tcPr>
          <w:p w14:paraId="01F77762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Число (длина 3)</w:t>
            </w:r>
          </w:p>
        </w:tc>
        <w:tc>
          <w:tcPr>
            <w:tcW w:w="2339" w:type="dxa"/>
          </w:tcPr>
          <w:p w14:paraId="0DAB9FCE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</w:t>
            </w:r>
          </w:p>
        </w:tc>
      </w:tr>
      <w:tr w:rsidR="00FD75D1" w:rsidRPr="004F4AAB" w14:paraId="08A045A0" w14:textId="77777777" w:rsidTr="0022795D">
        <w:tc>
          <w:tcPr>
            <w:tcW w:w="3114" w:type="dxa"/>
          </w:tcPr>
          <w:p w14:paraId="02880912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Дата </w:t>
            </w:r>
          </w:p>
        </w:tc>
        <w:tc>
          <w:tcPr>
            <w:tcW w:w="2698" w:type="dxa"/>
          </w:tcPr>
          <w:p w14:paraId="37D09EF4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Дата</w:t>
            </w:r>
          </w:p>
        </w:tc>
        <w:tc>
          <w:tcPr>
            <w:tcW w:w="2339" w:type="dxa"/>
          </w:tcPr>
          <w:p w14:paraId="596EBEF3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3E10690D" w14:textId="77777777" w:rsidTr="0022795D">
        <w:tc>
          <w:tcPr>
            <w:tcW w:w="3114" w:type="dxa"/>
          </w:tcPr>
          <w:p w14:paraId="079BBA55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Клиент</w:t>
            </w:r>
          </w:p>
        </w:tc>
        <w:tc>
          <w:tcPr>
            <w:tcW w:w="2698" w:type="dxa"/>
          </w:tcPr>
          <w:p w14:paraId="7C4812FC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740D5204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Да</w:t>
            </w:r>
          </w:p>
        </w:tc>
      </w:tr>
      <w:tr w:rsidR="00FD75D1" w:rsidRPr="004F4AAB" w14:paraId="4D5725A0" w14:textId="77777777" w:rsidTr="0022795D">
        <w:tc>
          <w:tcPr>
            <w:tcW w:w="3114" w:type="dxa"/>
          </w:tcPr>
          <w:p w14:paraId="169AEC78" w14:textId="578C0636" w:rsidR="00FD75D1" w:rsidRPr="004F4AAB" w:rsidRDefault="00CB043E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Продукция</w:t>
            </w:r>
          </w:p>
        </w:tc>
        <w:tc>
          <w:tcPr>
            <w:tcW w:w="2698" w:type="dxa"/>
          </w:tcPr>
          <w:p w14:paraId="506E7BC7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398F665F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6D077F72" w14:textId="77777777" w:rsidTr="0022795D">
        <w:tc>
          <w:tcPr>
            <w:tcW w:w="3114" w:type="dxa"/>
          </w:tcPr>
          <w:p w14:paraId="234B402C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Отдел</w:t>
            </w:r>
          </w:p>
        </w:tc>
        <w:tc>
          <w:tcPr>
            <w:tcW w:w="2698" w:type="dxa"/>
          </w:tcPr>
          <w:p w14:paraId="18E991AF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 xml:space="preserve">Строка </w:t>
            </w:r>
            <w:r w:rsidRPr="004F4AAB">
              <w:rPr>
                <w:rFonts w:cs="Times New Roman"/>
                <w:szCs w:val="28"/>
                <w:lang w:val="en-US"/>
              </w:rPr>
              <w:t>(</w:t>
            </w:r>
            <w:r w:rsidRPr="004F4AAB">
              <w:rPr>
                <w:rFonts w:cs="Times New Roman"/>
                <w:szCs w:val="28"/>
              </w:rPr>
              <w:t>текст</w:t>
            </w:r>
            <w:r w:rsidRPr="004F4AAB">
              <w:rPr>
                <w:rFonts w:cs="Times New Roman"/>
                <w:szCs w:val="28"/>
                <w:lang w:val="en-US"/>
              </w:rPr>
              <w:t>)</w:t>
            </w:r>
          </w:p>
        </w:tc>
        <w:tc>
          <w:tcPr>
            <w:tcW w:w="2339" w:type="dxa"/>
          </w:tcPr>
          <w:p w14:paraId="538694CE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FD75D1" w:rsidRPr="004F4AAB" w14:paraId="2E403D7B" w14:textId="77777777" w:rsidTr="0022795D">
        <w:tc>
          <w:tcPr>
            <w:tcW w:w="3114" w:type="dxa"/>
          </w:tcPr>
          <w:p w14:paraId="53B125BC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Оплачено</w:t>
            </w:r>
          </w:p>
        </w:tc>
        <w:tc>
          <w:tcPr>
            <w:tcW w:w="2698" w:type="dxa"/>
          </w:tcPr>
          <w:p w14:paraId="4E0177BC" w14:textId="77777777" w:rsidR="00FD75D1" w:rsidRPr="004F4AAB" w:rsidRDefault="00FD75D1" w:rsidP="004F4AAB">
            <w:pPr>
              <w:ind w:firstLine="0"/>
              <w:rPr>
                <w:rFonts w:cs="Times New Roman"/>
                <w:szCs w:val="28"/>
              </w:rPr>
            </w:pPr>
            <w:r w:rsidRPr="004F4AAB">
              <w:rPr>
                <w:rFonts w:cs="Times New Roman"/>
                <w:szCs w:val="28"/>
              </w:rPr>
              <w:t>Логический (да/нет)</w:t>
            </w:r>
          </w:p>
        </w:tc>
        <w:tc>
          <w:tcPr>
            <w:tcW w:w="2339" w:type="dxa"/>
          </w:tcPr>
          <w:p w14:paraId="295B4A5B" w14:textId="77777777" w:rsidR="00FD75D1" w:rsidRPr="004F4AAB" w:rsidRDefault="00FD75D1" w:rsidP="004F4AAB">
            <w:pPr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</w:tbl>
    <w:p w14:paraId="718368E7" w14:textId="77777777" w:rsidR="00FD75D1" w:rsidRPr="00A83D84" w:rsidRDefault="00FD75D1" w:rsidP="00FD75D1">
      <w:pPr>
        <w:rPr>
          <w:szCs w:val="28"/>
        </w:rPr>
      </w:pPr>
      <w:r w:rsidRPr="00A83D84">
        <w:rPr>
          <w:szCs w:val="28"/>
        </w:rPr>
        <w:t xml:space="preserve">Рассмотрим </w:t>
      </w:r>
      <w:r w:rsidRPr="00A83D84">
        <w:rPr>
          <w:szCs w:val="28"/>
          <w:lang w:val="en-US"/>
        </w:rPr>
        <w:t>ER</w:t>
      </w:r>
      <w:r w:rsidRPr="00A83D84">
        <w:rPr>
          <w:szCs w:val="28"/>
        </w:rPr>
        <w:t xml:space="preserve">-диаграмму, показанную на рисунке </w:t>
      </w:r>
      <w:r>
        <w:rPr>
          <w:szCs w:val="28"/>
        </w:rPr>
        <w:t>2.5</w:t>
      </w:r>
      <w:r w:rsidRPr="00A83D84">
        <w:rPr>
          <w:szCs w:val="28"/>
        </w:rPr>
        <w:t>:</w:t>
      </w:r>
    </w:p>
    <w:p w14:paraId="595C6239" w14:textId="662E6CC0" w:rsidR="00FD75D1" w:rsidRPr="00A83D84" w:rsidRDefault="00CB043E" w:rsidP="00FD75D1">
      <w:pPr>
        <w:tabs>
          <w:tab w:val="left" w:pos="3885"/>
        </w:tabs>
        <w:ind w:firstLine="0"/>
        <w:jc w:val="center"/>
        <w:rPr>
          <w:szCs w:val="28"/>
        </w:rPr>
      </w:pPr>
      <w:r w:rsidRPr="00CB043E">
        <w:rPr>
          <w:noProof/>
          <w:szCs w:val="28"/>
        </w:rPr>
        <w:lastRenderedPageBreak/>
        <w:drawing>
          <wp:inline distT="0" distB="0" distL="0" distR="0" wp14:anchorId="21053A16" wp14:editId="17F351E7">
            <wp:extent cx="5802942" cy="3070860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385" cy="3072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10BBC" w14:textId="77777777" w:rsidR="00FD75D1" w:rsidRPr="00A83D84" w:rsidRDefault="00FD75D1" w:rsidP="00FD75D1">
      <w:pPr>
        <w:pStyle w:val="af1"/>
      </w:pPr>
      <w:r>
        <w:t>Рис.2.5</w:t>
      </w:r>
      <w:r w:rsidRPr="00A83D84">
        <w:t xml:space="preserve">. </w:t>
      </w:r>
      <w:r w:rsidRPr="00A83D84">
        <w:rPr>
          <w:lang w:val="en-US"/>
        </w:rPr>
        <w:t>ER</w:t>
      </w:r>
      <w:r w:rsidRPr="00A83D84">
        <w:t>-модель</w:t>
      </w:r>
    </w:p>
    <w:p w14:paraId="1C9BFBC6" w14:textId="77777777" w:rsidR="00A9710F" w:rsidRPr="00A9710F" w:rsidRDefault="00A9710F" w:rsidP="00A9710F">
      <w:pPr>
        <w:pStyle w:val="2"/>
      </w:pPr>
      <w:bookmarkStart w:id="16" w:name="_Toc15941169"/>
      <w:r w:rsidRPr="00A9710F">
        <w:t>2.6. Структурная схема пакета (дерево вызова программных модулей)</w:t>
      </w:r>
      <w:bookmarkEnd w:id="16"/>
      <w:r w:rsidRPr="00A9710F">
        <w:t xml:space="preserve"> </w:t>
      </w:r>
    </w:p>
    <w:p w14:paraId="2716918E" w14:textId="77777777" w:rsidR="00B2395F" w:rsidRPr="00A83D84" w:rsidRDefault="00B2395F" w:rsidP="00B2395F">
      <w:pPr>
        <w:rPr>
          <w:szCs w:val="28"/>
        </w:rPr>
      </w:pPr>
      <w:r w:rsidRPr="00A83D84">
        <w:rPr>
          <w:szCs w:val="28"/>
        </w:rPr>
        <w:t>Разработанная конфигурация в себя включает непосредственно модуль, разработанный в конфигурации, а также платформу (серверную ее часть).</w:t>
      </w:r>
    </w:p>
    <w:p w14:paraId="27DAB806" w14:textId="77777777" w:rsidR="00B2395F" w:rsidRPr="00A83D84" w:rsidRDefault="00B2395F" w:rsidP="00B2395F">
      <w:pPr>
        <w:rPr>
          <w:szCs w:val="28"/>
        </w:rPr>
      </w:pPr>
      <w:r w:rsidRPr="00A83D84">
        <w:rPr>
          <w:szCs w:val="28"/>
        </w:rPr>
        <w:t>Платформа в данном случае является базой для создаваемого модуля и осуществления на ее основании всех основных функций для программного продукта.</w:t>
      </w:r>
    </w:p>
    <w:p w14:paraId="0CD283F1" w14:textId="77777777" w:rsidR="00B2395F" w:rsidRPr="00A83D84" w:rsidRDefault="00B2395F" w:rsidP="00B2395F">
      <w:pPr>
        <w:rPr>
          <w:szCs w:val="28"/>
        </w:rPr>
      </w:pPr>
      <w:r w:rsidRPr="00A83D84">
        <w:rPr>
          <w:szCs w:val="28"/>
        </w:rPr>
        <w:t>Численность уровней вложенности для всех вызовов процедур в разработанной конфигурации возросло и анализ работы отдельных программных инструментов превращается порой в сложнейший механизм. [12]</w:t>
      </w:r>
    </w:p>
    <w:p w14:paraId="031C6C27" w14:textId="77777777" w:rsidR="00B2395F" w:rsidRPr="00A83D84" w:rsidRDefault="00B2395F" w:rsidP="00B2395F">
      <w:pPr>
        <w:rPr>
          <w:szCs w:val="28"/>
        </w:rPr>
      </w:pPr>
      <w:r w:rsidRPr="00A83D84">
        <w:rPr>
          <w:szCs w:val="28"/>
        </w:rPr>
        <w:t>Чтобы как-то облегчить указанный процесс работы, разработано дерево вызовов для спроектированных объектов (</w:t>
      </w:r>
      <w:r>
        <w:rPr>
          <w:szCs w:val="28"/>
        </w:rPr>
        <w:t>рисунок 2.6</w:t>
      </w:r>
      <w:r w:rsidRPr="00A83D84">
        <w:rPr>
          <w:szCs w:val="28"/>
        </w:rPr>
        <w:t>).</w:t>
      </w:r>
    </w:p>
    <w:p w14:paraId="746DBF19" w14:textId="77777777" w:rsidR="00B2395F" w:rsidRPr="00A83D84" w:rsidRDefault="00B2395F" w:rsidP="00B2395F">
      <w:pPr>
        <w:ind w:firstLine="0"/>
        <w:jc w:val="center"/>
        <w:rPr>
          <w:szCs w:val="28"/>
        </w:rPr>
      </w:pPr>
      <w:r w:rsidRPr="00A83D84">
        <w:rPr>
          <w:noProof/>
          <w:szCs w:val="28"/>
        </w:rPr>
        <w:lastRenderedPageBreak/>
        <w:drawing>
          <wp:inline distT="0" distB="0" distL="0" distR="0" wp14:anchorId="6F48B600" wp14:editId="419BAF65">
            <wp:extent cx="5486400" cy="5052060"/>
            <wp:effectExtent l="0" t="38100" r="0" b="15240"/>
            <wp:docPr id="46" name="Схема 4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inline>
        </w:drawing>
      </w:r>
    </w:p>
    <w:p w14:paraId="3149255C" w14:textId="77777777" w:rsidR="00B2395F" w:rsidRPr="00A83D84" w:rsidRDefault="00B2395F" w:rsidP="00B2395F">
      <w:pPr>
        <w:pStyle w:val="af1"/>
      </w:pPr>
      <w:r>
        <w:t>Рис.2.6.</w:t>
      </w:r>
      <w:r w:rsidRPr="00A83D84">
        <w:t xml:space="preserve"> Дерево вызовов</w:t>
      </w:r>
    </w:p>
    <w:p w14:paraId="5E2B0DF7" w14:textId="77777777" w:rsidR="00A9710F" w:rsidRPr="00A9710F" w:rsidRDefault="00A9710F" w:rsidP="00A9710F">
      <w:pPr>
        <w:ind w:left="1056" w:firstLine="0"/>
      </w:pPr>
    </w:p>
    <w:p w14:paraId="34C3AAE0" w14:textId="77777777" w:rsidR="00A9710F" w:rsidRPr="00A9710F" w:rsidRDefault="00A9710F" w:rsidP="00A9710F">
      <w:pPr>
        <w:pStyle w:val="2"/>
      </w:pPr>
      <w:bookmarkStart w:id="17" w:name="_Toc15941170"/>
      <w:r w:rsidRPr="00A9710F">
        <w:t>2.7 Описание программных модулей</w:t>
      </w:r>
      <w:bookmarkEnd w:id="17"/>
      <w:r w:rsidRPr="00A9710F">
        <w:t xml:space="preserve"> </w:t>
      </w:r>
    </w:p>
    <w:p w14:paraId="517F2DAA" w14:textId="77777777" w:rsidR="00A9710F" w:rsidRPr="00A9710F" w:rsidRDefault="00A9710F" w:rsidP="00A9710F">
      <w:pPr>
        <w:spacing w:after="160" w:line="259" w:lineRule="auto"/>
        <w:jc w:val="left"/>
        <w:rPr>
          <w:rFonts w:cs="Times New Roman"/>
          <w:bCs/>
          <w:szCs w:val="28"/>
        </w:rPr>
      </w:pPr>
      <w:r w:rsidRPr="00A9710F">
        <w:rPr>
          <w:rFonts w:cs="Times New Roman"/>
          <w:bCs/>
          <w:szCs w:val="28"/>
        </w:rPr>
        <w:t>В базе данных будут созданы:</w:t>
      </w:r>
    </w:p>
    <w:p w14:paraId="1707A7E1" w14:textId="77777777" w:rsidR="00A9710F" w:rsidRPr="00A9710F" w:rsidRDefault="00A9710F" w:rsidP="00A9710F">
      <w:pPr>
        <w:spacing w:after="160" w:line="259" w:lineRule="auto"/>
        <w:jc w:val="left"/>
        <w:rPr>
          <w:rFonts w:cs="Times New Roman"/>
          <w:bCs/>
          <w:szCs w:val="28"/>
        </w:rPr>
      </w:pPr>
      <w:r w:rsidRPr="00A9710F">
        <w:rPr>
          <w:rFonts w:cs="Times New Roman"/>
          <w:bCs/>
          <w:szCs w:val="28"/>
        </w:rPr>
        <w:t xml:space="preserve">– </w:t>
      </w:r>
      <w:r w:rsidR="00B2395F">
        <w:rPr>
          <w:rFonts w:cs="Times New Roman"/>
          <w:bCs/>
          <w:szCs w:val="28"/>
        </w:rPr>
        <w:t>3</w:t>
      </w:r>
      <w:r w:rsidRPr="00A9710F">
        <w:rPr>
          <w:rFonts w:cs="Times New Roman"/>
          <w:bCs/>
          <w:szCs w:val="28"/>
        </w:rPr>
        <w:t xml:space="preserve"> </w:t>
      </w:r>
      <w:r w:rsidR="00B2395F">
        <w:rPr>
          <w:rFonts w:cs="Times New Roman"/>
          <w:bCs/>
          <w:szCs w:val="28"/>
        </w:rPr>
        <w:t>справочника</w:t>
      </w:r>
      <w:r w:rsidRPr="00A9710F">
        <w:rPr>
          <w:rFonts w:cs="Times New Roman"/>
          <w:bCs/>
          <w:szCs w:val="28"/>
        </w:rPr>
        <w:t>;</w:t>
      </w:r>
    </w:p>
    <w:p w14:paraId="1BC02367" w14:textId="77777777" w:rsidR="00A9710F" w:rsidRPr="00A9710F" w:rsidRDefault="00A9710F" w:rsidP="00A9710F">
      <w:pPr>
        <w:spacing w:after="160" w:line="259" w:lineRule="auto"/>
        <w:jc w:val="left"/>
      </w:pPr>
      <w:r w:rsidRPr="00A9710F">
        <w:rPr>
          <w:rFonts w:cs="Times New Roman"/>
          <w:bCs/>
          <w:szCs w:val="28"/>
        </w:rPr>
        <w:t>–</w:t>
      </w:r>
      <w:r w:rsidRPr="00A9710F">
        <w:t xml:space="preserve"> </w:t>
      </w:r>
      <w:r w:rsidR="00B2395F">
        <w:t>2 документа;</w:t>
      </w:r>
    </w:p>
    <w:p w14:paraId="351AF6E4" w14:textId="77777777" w:rsidR="00A9710F" w:rsidRPr="00A9710F" w:rsidRDefault="00A9710F" w:rsidP="00A9710F">
      <w:pPr>
        <w:spacing w:after="160" w:line="259" w:lineRule="auto"/>
        <w:jc w:val="left"/>
      </w:pPr>
      <w:r w:rsidRPr="00A9710F">
        <w:t xml:space="preserve">– </w:t>
      </w:r>
      <w:r w:rsidR="00B2395F">
        <w:t>5</w:t>
      </w:r>
      <w:r w:rsidRPr="00A9710F">
        <w:t xml:space="preserve"> форм;</w:t>
      </w:r>
    </w:p>
    <w:p w14:paraId="667E65D0" w14:textId="77777777" w:rsidR="00B2395F" w:rsidRDefault="00A9710F" w:rsidP="00A9710F">
      <w:pPr>
        <w:spacing w:after="160" w:line="259" w:lineRule="auto"/>
        <w:jc w:val="left"/>
      </w:pPr>
      <w:r w:rsidRPr="00A9710F">
        <w:t xml:space="preserve">– </w:t>
      </w:r>
      <w:r w:rsidR="00B2395F">
        <w:t>1</w:t>
      </w:r>
      <w:r w:rsidRPr="00A9710F">
        <w:t xml:space="preserve"> </w:t>
      </w:r>
      <w:r w:rsidR="00B2395F">
        <w:t>перечисление.</w:t>
      </w:r>
    </w:p>
    <w:p w14:paraId="1A14C65D" w14:textId="77777777" w:rsidR="00A9710F" w:rsidRPr="00A9710F" w:rsidRDefault="00A9710F" w:rsidP="00A9710F">
      <w:pPr>
        <w:ind w:left="1056" w:firstLine="0"/>
      </w:pPr>
    </w:p>
    <w:p w14:paraId="2A0AA38C" w14:textId="77777777" w:rsidR="00A9710F" w:rsidRPr="00A9710F" w:rsidRDefault="00A9710F" w:rsidP="00A9710F">
      <w:pPr>
        <w:pStyle w:val="2"/>
      </w:pPr>
      <w:bookmarkStart w:id="18" w:name="_Toc15941171"/>
      <w:r w:rsidRPr="00A9710F">
        <w:t>2.8. Контрольный пример реализации проекта и его описание</w:t>
      </w:r>
      <w:bookmarkEnd w:id="18"/>
    </w:p>
    <w:p w14:paraId="7530E974" w14:textId="77777777" w:rsidR="00B2395F" w:rsidRPr="006D6246" w:rsidRDefault="00B2395F" w:rsidP="00B2395F">
      <w:pPr>
        <w:rPr>
          <w:szCs w:val="28"/>
        </w:rPr>
      </w:pPr>
      <w:r w:rsidRPr="006D6246">
        <w:rPr>
          <w:szCs w:val="28"/>
        </w:rPr>
        <w:t xml:space="preserve">Рассмотрим </w:t>
      </w:r>
      <w:r>
        <w:rPr>
          <w:szCs w:val="28"/>
        </w:rPr>
        <w:t>экранные формы созданных справочников и документов</w:t>
      </w:r>
      <w:r w:rsidRPr="006D6246">
        <w:rPr>
          <w:szCs w:val="28"/>
        </w:rPr>
        <w:t>:</w:t>
      </w:r>
    </w:p>
    <w:p w14:paraId="7078FECC" w14:textId="77777777" w:rsidR="00B2395F" w:rsidRDefault="00B2395F" w:rsidP="00B2395F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3373B789" wp14:editId="7954CF0B">
            <wp:extent cx="3472815" cy="2798421"/>
            <wp:effectExtent l="0" t="0" r="0" b="254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485513" cy="2808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3DB75" w14:textId="77777777" w:rsidR="00B2395F" w:rsidRDefault="00B2395F" w:rsidP="00B2395F">
      <w:pPr>
        <w:pStyle w:val="af1"/>
      </w:pPr>
      <w:r>
        <w:t>Рис.2.7. Форма Клиент</w:t>
      </w:r>
    </w:p>
    <w:p w14:paraId="16970161" w14:textId="7E1D8786" w:rsidR="00B2395F" w:rsidRDefault="00CB043E" w:rsidP="00B2395F">
      <w:pPr>
        <w:ind w:firstLine="0"/>
        <w:jc w:val="center"/>
      </w:pPr>
      <w:r>
        <w:rPr>
          <w:noProof/>
        </w:rPr>
        <w:drawing>
          <wp:inline distT="0" distB="0" distL="0" distR="0" wp14:anchorId="4DE52B7F" wp14:editId="32790D5D">
            <wp:extent cx="4669155" cy="2677773"/>
            <wp:effectExtent l="0" t="0" r="0" b="889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675582" cy="268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CB30A" w14:textId="77777777" w:rsidR="00B2395F" w:rsidRDefault="00B2395F" w:rsidP="00B2395F">
      <w:pPr>
        <w:pStyle w:val="af1"/>
      </w:pPr>
      <w:r>
        <w:t>Рис.2.8. Форма Отделы</w:t>
      </w:r>
    </w:p>
    <w:p w14:paraId="7A0D6770" w14:textId="2151881D" w:rsidR="00B2395F" w:rsidRDefault="00CB043E" w:rsidP="00B2395F">
      <w:pPr>
        <w:ind w:firstLine="0"/>
        <w:jc w:val="center"/>
      </w:pPr>
      <w:r>
        <w:rPr>
          <w:noProof/>
        </w:rPr>
        <w:drawing>
          <wp:inline distT="0" distB="0" distL="0" distR="0" wp14:anchorId="4FDF968D" wp14:editId="60AB97D8">
            <wp:extent cx="4242435" cy="2433048"/>
            <wp:effectExtent l="0" t="0" r="5715" b="571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247407" cy="243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62799" w14:textId="58631036" w:rsidR="00B2395F" w:rsidRDefault="00B2395F" w:rsidP="00B2395F">
      <w:pPr>
        <w:pStyle w:val="af1"/>
      </w:pPr>
      <w:r>
        <w:t xml:space="preserve">Рис.2.9. Форма </w:t>
      </w:r>
      <w:r w:rsidR="00CB043E">
        <w:t>Продукция</w:t>
      </w:r>
    </w:p>
    <w:p w14:paraId="716A18C8" w14:textId="77777777" w:rsidR="00B2395F" w:rsidRPr="006D6246" w:rsidRDefault="00B2395F" w:rsidP="00B2395F">
      <w:pPr>
        <w:rPr>
          <w:szCs w:val="28"/>
        </w:rPr>
      </w:pPr>
      <w:r w:rsidRPr="006D6246">
        <w:rPr>
          <w:szCs w:val="28"/>
        </w:rPr>
        <w:lastRenderedPageBreak/>
        <w:t>Для вывода отчетной информации нужно открыть окно формирования отчета:</w:t>
      </w:r>
    </w:p>
    <w:p w14:paraId="0E45A8C5" w14:textId="5F7D6684" w:rsidR="00B2395F" w:rsidRDefault="004D4769" w:rsidP="00B2395F">
      <w:pPr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68D2CC90" wp14:editId="521EAE95">
            <wp:extent cx="5940425" cy="352552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2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847A3" w14:textId="77777777" w:rsidR="00B2395F" w:rsidRDefault="00B2395F" w:rsidP="00B2395F">
      <w:pPr>
        <w:pStyle w:val="af1"/>
      </w:pPr>
      <w:r>
        <w:rPr>
          <w:noProof/>
        </w:rPr>
        <w:t>Рис</w:t>
      </w:r>
      <w:r w:rsidR="002A6741">
        <w:rPr>
          <w:noProof/>
        </w:rPr>
        <w:t>.2.10.</w:t>
      </w:r>
      <w:r>
        <w:rPr>
          <w:noProof/>
        </w:rPr>
        <w:t xml:space="preserve"> Окно формирования отчета</w:t>
      </w:r>
    </w:p>
    <w:p w14:paraId="3253AAA9" w14:textId="06BA7429" w:rsidR="00A9710F" w:rsidRPr="00A9710F" w:rsidRDefault="004F4AAB" w:rsidP="004F4AAB">
      <w:pPr>
        <w:pStyle w:val="af1"/>
        <w:ind w:firstLine="709"/>
        <w:jc w:val="both"/>
      </w:pPr>
      <w:r>
        <w:t>В результате выполненных действий будет выполнено проектирование ИС учета продаж.</w:t>
      </w:r>
      <w:r w:rsidR="00A9710F" w:rsidRPr="00A9710F">
        <w:br w:type="page"/>
      </w:r>
    </w:p>
    <w:p w14:paraId="4EC6DE26" w14:textId="77777777" w:rsidR="00A9710F" w:rsidRPr="00A9710F" w:rsidRDefault="00A9710F" w:rsidP="00A9710F">
      <w:pPr>
        <w:pStyle w:val="1"/>
      </w:pPr>
      <w:bookmarkStart w:id="19" w:name="_Toc15941172"/>
      <w:r w:rsidRPr="00A9710F">
        <w:lastRenderedPageBreak/>
        <w:t>ЗАКЛЮЧЕНИЕ</w:t>
      </w:r>
      <w:bookmarkEnd w:id="19"/>
    </w:p>
    <w:p w14:paraId="3E453FF5" w14:textId="77777777" w:rsidR="00A9710F" w:rsidRPr="00A9710F" w:rsidRDefault="00A9710F" w:rsidP="00A9710F">
      <w:pPr>
        <w:jc w:val="center"/>
      </w:pPr>
    </w:p>
    <w:p w14:paraId="01B35FEB" w14:textId="77777777" w:rsidR="00BA1154" w:rsidRDefault="00BA1154" w:rsidP="00BA1154">
      <w:pPr>
        <w:shd w:val="clear" w:color="auto" w:fill="FFFFFF"/>
        <w:textAlignment w:val="baseline"/>
        <w:rPr>
          <w:szCs w:val="28"/>
          <w:lang w:eastAsia="ru-RU"/>
        </w:rPr>
      </w:pPr>
      <w:r w:rsidRPr="00131AB8">
        <w:rPr>
          <w:szCs w:val="28"/>
          <w:lang w:eastAsia="ru-RU"/>
        </w:rPr>
        <w:t xml:space="preserve">Прогресс, достигнутый за несколько последних лет во всех направлениях вычислительной техники, включая также теорию, технологию или приложения, привели к большому расширению области применения персональных компьютеров и росту количества их пользователей. </w:t>
      </w:r>
    </w:p>
    <w:p w14:paraId="5973598A" w14:textId="77777777" w:rsidR="00BA1154" w:rsidRPr="00131AB8" w:rsidRDefault="00BA1154" w:rsidP="00BA1154">
      <w:pPr>
        <w:shd w:val="clear" w:color="auto" w:fill="FFFFFF"/>
        <w:textAlignment w:val="baseline"/>
        <w:rPr>
          <w:szCs w:val="28"/>
          <w:lang w:eastAsia="ru-RU"/>
        </w:rPr>
      </w:pPr>
      <w:r w:rsidRPr="00131AB8">
        <w:rPr>
          <w:szCs w:val="28"/>
          <w:lang w:eastAsia="ru-RU"/>
        </w:rPr>
        <w:t xml:space="preserve">Существенным множеством современного общества являются самые разнообразные системы доступа или же хранения информации, которые и являются неотъемлемой составляющей научно-технического современного прогресса. </w:t>
      </w:r>
    </w:p>
    <w:p w14:paraId="393EF28E" w14:textId="77777777" w:rsidR="00BA1154" w:rsidRPr="00131AB8" w:rsidRDefault="00BA1154" w:rsidP="00BA1154">
      <w:pPr>
        <w:shd w:val="clear" w:color="auto" w:fill="FFFFFF"/>
        <w:textAlignment w:val="baseline"/>
        <w:rPr>
          <w:szCs w:val="28"/>
          <w:lang w:eastAsia="ru-RU"/>
        </w:rPr>
      </w:pPr>
      <w:r w:rsidRPr="00131AB8">
        <w:rPr>
          <w:szCs w:val="28"/>
          <w:lang w:eastAsia="ru-RU"/>
        </w:rPr>
        <w:t xml:space="preserve">Существует много причин перевода существующих данных на компьютерную основу, поскольку более быстрая обработка информации и централизация хранения с использованием современных клиент/серверных технологий дают возможность сберечь значительные средства, и главное и время для получения нужной информации. </w:t>
      </w:r>
    </w:p>
    <w:p w14:paraId="3EEBFFE3" w14:textId="77777777" w:rsidR="00BA1154" w:rsidRPr="00131AB8" w:rsidRDefault="00BA1154" w:rsidP="00BA1154">
      <w:pPr>
        <w:shd w:val="clear" w:color="auto" w:fill="FFFFFF"/>
        <w:textAlignment w:val="baseline"/>
        <w:rPr>
          <w:szCs w:val="28"/>
          <w:lang w:eastAsia="ru-RU"/>
        </w:rPr>
      </w:pPr>
      <w:r w:rsidRPr="00131AB8">
        <w:rPr>
          <w:szCs w:val="28"/>
          <w:lang w:eastAsia="ru-RU"/>
        </w:rPr>
        <w:t>Также упрощается значительно доступ к огромным объемам информации для ведения баз данных.</w:t>
      </w:r>
    </w:p>
    <w:p w14:paraId="2511B854" w14:textId="77777777" w:rsidR="00247378" w:rsidRDefault="00BA1154" w:rsidP="00BA1154">
      <w:pPr>
        <w:shd w:val="clear" w:color="auto" w:fill="FFFFFF"/>
        <w:textAlignment w:val="baseline"/>
        <w:rPr>
          <w:szCs w:val="28"/>
          <w:lang w:eastAsia="ru-RU"/>
        </w:rPr>
      </w:pPr>
      <w:r w:rsidRPr="00131AB8">
        <w:rPr>
          <w:szCs w:val="28"/>
          <w:lang w:eastAsia="ru-RU"/>
        </w:rPr>
        <w:t xml:space="preserve">В любой фирме возникает проблема </w:t>
      </w:r>
      <w:r>
        <w:rPr>
          <w:szCs w:val="28"/>
          <w:lang w:eastAsia="ru-RU"/>
        </w:rPr>
        <w:t>автоматизации</w:t>
      </w:r>
      <w:r w:rsidRPr="00131AB8">
        <w:rPr>
          <w:szCs w:val="28"/>
          <w:lang w:eastAsia="ru-RU"/>
        </w:rPr>
        <w:t xml:space="preserve"> </w:t>
      </w:r>
      <w:r w:rsidR="00247378">
        <w:rPr>
          <w:szCs w:val="28"/>
        </w:rPr>
        <w:t>управления денежными потоками</w:t>
      </w:r>
      <w:r w:rsidRPr="00131AB8">
        <w:rPr>
          <w:szCs w:val="28"/>
          <w:lang w:eastAsia="ru-RU"/>
        </w:rPr>
        <w:t xml:space="preserve">, что обеспечила бы наиболее самую эффективную работу. </w:t>
      </w:r>
    </w:p>
    <w:p w14:paraId="7EC47A2F" w14:textId="56E833A2" w:rsidR="00BA1154" w:rsidRPr="00131AB8" w:rsidRDefault="00BA1154" w:rsidP="00BA1154">
      <w:pPr>
        <w:shd w:val="clear" w:color="auto" w:fill="FFFFFF"/>
        <w:textAlignment w:val="baseline"/>
        <w:rPr>
          <w:szCs w:val="28"/>
          <w:lang w:eastAsia="ru-RU"/>
        </w:rPr>
      </w:pPr>
      <w:r w:rsidRPr="00131AB8">
        <w:rPr>
          <w:szCs w:val="28"/>
          <w:lang w:eastAsia="ru-RU"/>
        </w:rPr>
        <w:t xml:space="preserve">Некоторые организации применяют для этого шкафы и бумажные папки, но большинство предпочитают современные компьютеризированные СУБД, которые позволяют эффективно хранить, извлекать данные и управлять большими объемами данных. </w:t>
      </w:r>
    </w:p>
    <w:p w14:paraId="52904B4B" w14:textId="77777777" w:rsidR="00BA1154" w:rsidRPr="00131AB8" w:rsidRDefault="00BA1154" w:rsidP="00BA1154">
      <w:pPr>
        <w:shd w:val="clear" w:color="auto" w:fill="FFFFFF"/>
        <w:textAlignment w:val="baseline"/>
        <w:rPr>
          <w:szCs w:val="28"/>
          <w:lang w:eastAsia="ru-RU"/>
        </w:rPr>
      </w:pPr>
      <w:r w:rsidRPr="00131AB8">
        <w:rPr>
          <w:szCs w:val="28"/>
          <w:lang w:eastAsia="ru-RU"/>
        </w:rPr>
        <w:t xml:space="preserve">Использование </w:t>
      </w:r>
      <w:r>
        <w:rPr>
          <w:szCs w:val="28"/>
          <w:lang w:eastAsia="ru-RU"/>
        </w:rPr>
        <w:t xml:space="preserve">автоматизированных </w:t>
      </w:r>
      <w:r w:rsidRPr="00131AB8">
        <w:rPr>
          <w:szCs w:val="28"/>
          <w:lang w:eastAsia="ru-RU"/>
        </w:rPr>
        <w:t>информационных систем представляет в настоящее время базу специального компьютерного</w:t>
      </w:r>
      <w:r>
        <w:rPr>
          <w:szCs w:val="28"/>
          <w:lang w:eastAsia="ru-RU"/>
        </w:rPr>
        <w:t xml:space="preserve"> и программного</w:t>
      </w:r>
      <w:r w:rsidRPr="00131AB8">
        <w:rPr>
          <w:szCs w:val="28"/>
          <w:lang w:eastAsia="ru-RU"/>
        </w:rPr>
        <w:t xml:space="preserve"> обеспечения информационных процессов, входящих практически во все сферы человеческой деятельности.</w:t>
      </w:r>
    </w:p>
    <w:p w14:paraId="04A55D95" w14:textId="77777777" w:rsidR="00A9710F" w:rsidRPr="00A9710F" w:rsidRDefault="00A9710F" w:rsidP="00A9710F">
      <w:pPr>
        <w:widowControl w:val="0"/>
        <w:tabs>
          <w:tab w:val="left" w:pos="851"/>
          <w:tab w:val="left" w:pos="1134"/>
        </w:tabs>
        <w:rPr>
          <w:rFonts w:cs="Times New Roman"/>
        </w:rPr>
      </w:pPr>
      <w:r w:rsidRPr="00A9710F">
        <w:rPr>
          <w:rFonts w:cs="Times New Roman"/>
        </w:rPr>
        <w:t>По результатам написания работы выполнено следующие основные задания:</w:t>
      </w:r>
    </w:p>
    <w:p w14:paraId="5703CEBB" w14:textId="77777777" w:rsidR="00BA1154" w:rsidRDefault="00BA1154" w:rsidP="00BA1154">
      <w:pPr>
        <w:ind w:left="680" w:firstLine="0"/>
      </w:pPr>
      <w:r>
        <w:lastRenderedPageBreak/>
        <w:t>–</w:t>
      </w:r>
      <w:r>
        <w:tab/>
        <w:t>выполнен выбор задач автоматизации;</w:t>
      </w:r>
    </w:p>
    <w:p w14:paraId="481EBF37" w14:textId="77777777" w:rsidR="00BA1154" w:rsidRDefault="00BA1154" w:rsidP="00BA1154">
      <w:pPr>
        <w:ind w:left="680" w:firstLine="0"/>
      </w:pPr>
      <w:r>
        <w:t>–</w:t>
      </w:r>
      <w:r>
        <w:tab/>
        <w:t>дана характеристика существующим бизнес-процессам (БП);</w:t>
      </w:r>
    </w:p>
    <w:p w14:paraId="5E9A6E4E" w14:textId="77777777" w:rsidR="00BA1154" w:rsidRDefault="00BA1154" w:rsidP="00BA1154">
      <w:pPr>
        <w:ind w:left="680" w:firstLine="0"/>
      </w:pPr>
      <w:r>
        <w:t>–</w:t>
      </w:r>
      <w:r>
        <w:tab/>
        <w:t>рассмотрены дерево функций и сценарий диалога;</w:t>
      </w:r>
    </w:p>
    <w:p w14:paraId="6586918E" w14:textId="77777777" w:rsidR="00BA1154" w:rsidRDefault="00BA1154" w:rsidP="00BA1154">
      <w:pPr>
        <w:ind w:left="680" w:firstLine="0"/>
      </w:pPr>
      <w:r>
        <w:t>–</w:t>
      </w:r>
      <w:r>
        <w:tab/>
        <w:t>выполнена характеристика базы данных;</w:t>
      </w:r>
    </w:p>
    <w:p w14:paraId="768AF203" w14:textId="2962D6BD" w:rsidR="00BA1154" w:rsidRDefault="00BA1154" w:rsidP="00247378">
      <w:pPr>
        <w:ind w:firstLine="680"/>
      </w:pPr>
      <w:r>
        <w:t>–</w:t>
      </w:r>
      <w:r>
        <w:tab/>
        <w:t>приведен контрольный пример реализации проекта</w:t>
      </w:r>
      <w:r w:rsidR="00247378">
        <w:t xml:space="preserve"> </w:t>
      </w:r>
      <w:r w:rsidR="00DE353E">
        <w:rPr>
          <w:szCs w:val="28"/>
        </w:rPr>
        <w:t>автоматизации продаж</w:t>
      </w:r>
      <w:r>
        <w:t>.</w:t>
      </w:r>
    </w:p>
    <w:p w14:paraId="4B735FD7" w14:textId="77777777" w:rsidR="00A9710F" w:rsidRPr="00A9710F" w:rsidRDefault="00A9710F" w:rsidP="00A9710F">
      <w:pPr>
        <w:spacing w:after="160" w:line="259" w:lineRule="auto"/>
        <w:ind w:firstLine="0"/>
        <w:jc w:val="left"/>
      </w:pPr>
      <w:r w:rsidRPr="00A9710F">
        <w:br w:type="page"/>
      </w:r>
    </w:p>
    <w:p w14:paraId="24309399" w14:textId="77777777" w:rsidR="00A9710F" w:rsidRPr="00A9710F" w:rsidRDefault="00A9710F" w:rsidP="00A9710F">
      <w:pPr>
        <w:pStyle w:val="2"/>
      </w:pPr>
      <w:bookmarkStart w:id="20" w:name="_Toc15941173"/>
      <w:r w:rsidRPr="00A9710F">
        <w:lastRenderedPageBreak/>
        <w:t>СПИСОК ИСПОЛЬЗОВАННЫХ ИСТОЧНИКОВ</w:t>
      </w:r>
      <w:bookmarkEnd w:id="20"/>
    </w:p>
    <w:p w14:paraId="769B1BE9" w14:textId="77777777" w:rsidR="00A9710F" w:rsidRPr="00A9710F" w:rsidRDefault="00A9710F" w:rsidP="00A9710F"/>
    <w:p w14:paraId="378AB6DA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131AB8">
        <w:t>1</w:t>
      </w:r>
      <w:proofErr w:type="gramStart"/>
      <w:r w:rsidRPr="00131AB8">
        <w:t>C:Бухгалтерия</w:t>
      </w:r>
      <w:proofErr w:type="gramEnd"/>
      <w:r w:rsidRPr="00131AB8">
        <w:t xml:space="preserve"> предприятия 8.1. Практическое пособие; </w:t>
      </w:r>
      <w:proofErr w:type="spellStart"/>
      <w:r w:rsidRPr="00131AB8">
        <w:t>КноРус</w:t>
      </w:r>
      <w:proofErr w:type="spellEnd"/>
      <w:r w:rsidRPr="00131AB8">
        <w:t xml:space="preserve"> - Москва, </w:t>
      </w:r>
      <w:r>
        <w:t>2014</w:t>
      </w:r>
      <w:r w:rsidRPr="00131AB8">
        <w:t>. - 368 c.</w:t>
      </w:r>
    </w:p>
    <w:p w14:paraId="5F9590C0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131AB8">
        <w:t xml:space="preserve">Абрамов Г. В., Медведкова И. Е., Коробова Л. А. Проектирование информационных систем. М.: ВГУИТ, </w:t>
      </w:r>
      <w:r>
        <w:t>2014</w:t>
      </w:r>
      <w:r w:rsidRPr="00131AB8">
        <w:t xml:space="preserve">. 172с. </w:t>
      </w:r>
    </w:p>
    <w:p w14:paraId="07DF0180" w14:textId="77777777" w:rsidR="00BA1154" w:rsidRPr="00466BD1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466BD1">
        <w:t xml:space="preserve">Арский Ю.М., </w:t>
      </w:r>
      <w:proofErr w:type="spellStart"/>
      <w:r w:rsidRPr="00466BD1">
        <w:t>Гиляревский</w:t>
      </w:r>
      <w:proofErr w:type="spellEnd"/>
      <w:r w:rsidRPr="00466BD1">
        <w:t xml:space="preserve"> Р.С., Егоров В.С. и </w:t>
      </w:r>
      <w:proofErr w:type="spellStart"/>
      <w:r w:rsidRPr="00466BD1">
        <w:t>др</w:t>
      </w:r>
      <w:proofErr w:type="spellEnd"/>
      <w:r w:rsidRPr="00466BD1">
        <w:t xml:space="preserve"> Информационный рынок в России.-</w:t>
      </w:r>
      <w:proofErr w:type="gramStart"/>
      <w:r w:rsidRPr="00466BD1">
        <w:t>М.:ВИНИТИ</w:t>
      </w:r>
      <w:proofErr w:type="gramEnd"/>
      <w:r w:rsidRPr="00466BD1">
        <w:t>,</w:t>
      </w:r>
      <w:r w:rsidRPr="00466BD1">
        <w:rPr>
          <w:spacing w:val="-25"/>
        </w:rPr>
        <w:t xml:space="preserve"> </w:t>
      </w:r>
      <w:r>
        <w:t>2014</w:t>
      </w:r>
      <w:r w:rsidRPr="00466BD1">
        <w:t>.-293с.</w:t>
      </w:r>
    </w:p>
    <w:p w14:paraId="1149469F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proofErr w:type="spellStart"/>
      <w:r w:rsidRPr="00131AB8">
        <w:t>Баймакова</w:t>
      </w:r>
      <w:proofErr w:type="spellEnd"/>
      <w:r w:rsidRPr="00131AB8">
        <w:t xml:space="preserve"> И., Новиков А., Рогачев А., </w:t>
      </w:r>
      <w:proofErr w:type="spellStart"/>
      <w:r w:rsidRPr="00131AB8">
        <w:t>Хыдыров</w:t>
      </w:r>
      <w:proofErr w:type="spellEnd"/>
      <w:r w:rsidRPr="00131AB8">
        <w:t xml:space="preserve"> А. Обеспечение защиты персональных данных (+ CD-ROM); 1С-Паблишинг - Москва, 201</w:t>
      </w:r>
      <w:r>
        <w:t>4</w:t>
      </w:r>
      <w:r w:rsidRPr="00131AB8">
        <w:t>. - 272 c.</w:t>
      </w:r>
    </w:p>
    <w:p w14:paraId="4327014D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131AB8">
        <w:t>Балдин, К.В. Информационные системы в экономике: Учебное пособие / К.В. Балдин. - М.: НИЦ ИНФРА-М, 2013. - 218 c.</w:t>
      </w:r>
    </w:p>
    <w:p w14:paraId="4A69C203" w14:textId="77777777" w:rsidR="00BA1154" w:rsidRPr="00466BD1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proofErr w:type="spellStart"/>
      <w:r w:rsidRPr="00466BD1">
        <w:t>Бартеньев</w:t>
      </w:r>
      <w:proofErr w:type="spellEnd"/>
      <w:r w:rsidRPr="00466BD1">
        <w:t xml:space="preserve"> О. В. 1С: Предприятие: программирование для всех. Базовые объекты и расчеты на одной дискете. – М.: Диалог-МИФИ, </w:t>
      </w:r>
      <w:r>
        <w:t>2014</w:t>
      </w:r>
      <w:r w:rsidRPr="00466BD1">
        <w:t>. – 464 с.</w:t>
      </w:r>
    </w:p>
    <w:p w14:paraId="5644BB2A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proofErr w:type="spellStart"/>
      <w:r w:rsidRPr="00131AB8">
        <w:t>Блиновская</w:t>
      </w:r>
      <w:proofErr w:type="spellEnd"/>
      <w:r w:rsidRPr="00131AB8">
        <w:t xml:space="preserve">, Я.Ю. Введение в геоинформационные системы: Учебное пособие / Я.Ю. </w:t>
      </w:r>
      <w:proofErr w:type="spellStart"/>
      <w:r w:rsidRPr="00131AB8">
        <w:t>Блиновская</w:t>
      </w:r>
      <w:proofErr w:type="spellEnd"/>
      <w:r w:rsidRPr="00131AB8">
        <w:t xml:space="preserve">, Д.С. </w:t>
      </w:r>
      <w:proofErr w:type="spellStart"/>
      <w:r w:rsidRPr="00131AB8">
        <w:t>Задоя</w:t>
      </w:r>
      <w:proofErr w:type="spellEnd"/>
      <w:r w:rsidRPr="00131AB8">
        <w:t>. - М.: Форум, НИЦ ИНФРА-М, 2013. - 112 c.</w:t>
      </w:r>
    </w:p>
    <w:p w14:paraId="25CD1E70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131AB8">
        <w:t>Богаченко В. М., Кириллова Н. А., Сухарева Е. М. Практический консультант бухгалтера; Феникс - Москва, 201</w:t>
      </w:r>
      <w:r>
        <w:t>5</w:t>
      </w:r>
      <w:r w:rsidRPr="00131AB8">
        <w:t>. - 416 c.</w:t>
      </w:r>
    </w:p>
    <w:p w14:paraId="491582E8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131AB8">
        <w:t>Бодров, О.А. Предметно-ориентированные экономические информационные системы: Учебник для вузов / О.А. Бодров. - М.: Гор. линия-Телеком, 2013. - 244 c.</w:t>
      </w:r>
    </w:p>
    <w:p w14:paraId="594BDE6A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131AB8">
        <w:t>Бойко Э. В. 1С: Предприятие 8.0. Универсальный самоучитель; Омега-Л - Москва, 201</w:t>
      </w:r>
      <w:r>
        <w:t>5</w:t>
      </w:r>
      <w:r w:rsidRPr="00131AB8">
        <w:t>. - 232 c.</w:t>
      </w:r>
    </w:p>
    <w:p w14:paraId="4EA06412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131AB8">
        <w:t xml:space="preserve">Варфоломеева, А.О. Информационные системы предприятия: Учебное пособие / А.О. Варфоломеева, А.В. </w:t>
      </w:r>
      <w:proofErr w:type="spellStart"/>
      <w:r w:rsidRPr="00131AB8">
        <w:t>Коряковский</w:t>
      </w:r>
      <w:proofErr w:type="spellEnd"/>
      <w:r w:rsidRPr="00131AB8">
        <w:t>, В.П. Романов. - М.: НИЦ ИНФРА-М, 2013. - 283 c.</w:t>
      </w:r>
    </w:p>
    <w:p w14:paraId="7A2BDF07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131AB8">
        <w:t xml:space="preserve">Васильков, А.В. Информационные системы и их безопасность: </w:t>
      </w:r>
      <w:r w:rsidRPr="00131AB8">
        <w:lastRenderedPageBreak/>
        <w:t>Учебное пособие / А.В. Васильков, А.А. Васильков, И.А. Васильков. - М.: Форум, 2013. - 528 c.</w:t>
      </w:r>
    </w:p>
    <w:p w14:paraId="0017FD3E" w14:textId="77777777" w:rsidR="00BA1154" w:rsidRPr="00466BD1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466BD1">
        <w:t xml:space="preserve">Волков О.И. Экономика предприятия. – М.: </w:t>
      </w:r>
      <w:proofErr w:type="gramStart"/>
      <w:r w:rsidRPr="00466BD1">
        <w:t>Инфра М</w:t>
      </w:r>
      <w:proofErr w:type="gramEnd"/>
      <w:r w:rsidRPr="00466BD1">
        <w:t xml:space="preserve">, </w:t>
      </w:r>
      <w:r>
        <w:t>2014</w:t>
      </w:r>
      <w:r w:rsidRPr="00466BD1">
        <w:t>. –</w:t>
      </w:r>
      <w:r w:rsidRPr="00466BD1">
        <w:rPr>
          <w:spacing w:val="22"/>
        </w:rPr>
        <w:t xml:space="preserve"> </w:t>
      </w:r>
      <w:r w:rsidRPr="00466BD1">
        <w:rPr>
          <w:spacing w:val="-2"/>
        </w:rPr>
        <w:t>416</w:t>
      </w:r>
    </w:p>
    <w:p w14:paraId="335AE401" w14:textId="77777777" w:rsidR="00BA1154" w:rsidRPr="00131AB8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proofErr w:type="spellStart"/>
      <w:r w:rsidRPr="00131AB8">
        <w:t>Габец</w:t>
      </w:r>
      <w:proofErr w:type="spellEnd"/>
      <w:r w:rsidRPr="00131AB8">
        <w:t xml:space="preserve"> А. П., Козырев Д. В., </w:t>
      </w:r>
      <w:proofErr w:type="spellStart"/>
      <w:r w:rsidRPr="00131AB8">
        <w:t>Кухлевский</w:t>
      </w:r>
      <w:proofErr w:type="spellEnd"/>
      <w:r w:rsidRPr="00131AB8">
        <w:t xml:space="preserve"> Д. С., Хрусталева Е. Ю. Реализация прикладных задач в системе "1</w:t>
      </w:r>
      <w:proofErr w:type="gramStart"/>
      <w:r w:rsidRPr="00131AB8">
        <w:t>С:Предприятие</w:t>
      </w:r>
      <w:proofErr w:type="gramEnd"/>
      <w:r w:rsidRPr="00131AB8">
        <w:t xml:space="preserve"> 8.2" (+ CD-ROM); 1С-Паблишинг - Москва, 201</w:t>
      </w:r>
      <w:r>
        <w:t>6</w:t>
      </w:r>
      <w:r w:rsidRPr="00131AB8">
        <w:t>. - 720 c.</w:t>
      </w:r>
    </w:p>
    <w:p w14:paraId="40E9C1D9" w14:textId="77777777" w:rsidR="00BA1154" w:rsidRPr="00466BD1" w:rsidRDefault="00C470A0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hyperlink r:id="rId38" w:anchor="persons%23persons">
        <w:proofErr w:type="spellStart"/>
        <w:r w:rsidR="00BA1154" w:rsidRPr="00466BD1">
          <w:t>Гаджинский</w:t>
        </w:r>
        <w:proofErr w:type="spellEnd"/>
        <w:r w:rsidR="00BA1154" w:rsidRPr="00466BD1">
          <w:t xml:space="preserve"> А.М.</w:t>
        </w:r>
      </w:hyperlink>
      <w:r w:rsidR="00BA1154" w:rsidRPr="00466BD1">
        <w:t xml:space="preserve"> Современный </w:t>
      </w:r>
      <w:r w:rsidR="00BA1154">
        <w:t>учет</w:t>
      </w:r>
      <w:r w:rsidR="00BA1154" w:rsidRPr="00466BD1">
        <w:t>. Орган</w:t>
      </w:r>
      <w:r w:rsidR="00BA1154">
        <w:t>изация, технологии, управление</w:t>
      </w:r>
      <w:r w:rsidR="00BA1154" w:rsidRPr="00466BD1">
        <w:t xml:space="preserve">. – под редакции </w:t>
      </w:r>
      <w:proofErr w:type="spellStart"/>
      <w:r w:rsidR="00BA1154" w:rsidRPr="00466BD1">
        <w:t>Гаджинского</w:t>
      </w:r>
      <w:proofErr w:type="spellEnd"/>
      <w:r w:rsidR="00BA1154" w:rsidRPr="00466BD1">
        <w:t xml:space="preserve"> А.М. Изд-во </w:t>
      </w:r>
      <w:hyperlink r:id="rId39">
        <w:r w:rsidR="00BA1154" w:rsidRPr="00466BD1">
          <w:t>Проспект</w:t>
        </w:r>
      </w:hyperlink>
      <w:r w:rsidR="00BA1154" w:rsidRPr="00466BD1">
        <w:t>, 2014.</w:t>
      </w:r>
    </w:p>
    <w:p w14:paraId="62BE6DE2" w14:textId="77777777" w:rsidR="00BA1154" w:rsidRPr="00466BD1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proofErr w:type="spellStart"/>
      <w:r w:rsidRPr="00466BD1">
        <w:t>Герчаков</w:t>
      </w:r>
      <w:proofErr w:type="spellEnd"/>
      <w:r w:rsidRPr="00466BD1">
        <w:t xml:space="preserve"> И.Н. Менеджмент. – «</w:t>
      </w:r>
      <w:proofErr w:type="spellStart"/>
      <w:r w:rsidRPr="00466BD1">
        <w:t>Юнити</w:t>
      </w:r>
      <w:proofErr w:type="spellEnd"/>
      <w:r w:rsidRPr="00466BD1">
        <w:t xml:space="preserve">», </w:t>
      </w:r>
      <w:r>
        <w:t>2014</w:t>
      </w:r>
      <w:r w:rsidRPr="00466BD1">
        <w:t>. – 235</w:t>
      </w:r>
      <w:r w:rsidRPr="00466BD1">
        <w:rPr>
          <w:spacing w:val="-12"/>
        </w:rPr>
        <w:t xml:space="preserve"> </w:t>
      </w:r>
      <w:r w:rsidRPr="00466BD1">
        <w:t>с.</w:t>
      </w:r>
    </w:p>
    <w:p w14:paraId="3E8A5EF4" w14:textId="77777777" w:rsidR="00BA1154" w:rsidRPr="00466BD1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466BD1">
        <w:t>Голицына О. Л., Максимов Н. В., Попов И. И. Базы данных: Учебное пособие. – М.: ФОРУМ: ИНФРА-М,</w:t>
      </w:r>
      <w:r w:rsidRPr="00466BD1">
        <w:rPr>
          <w:spacing w:val="-13"/>
        </w:rPr>
        <w:t xml:space="preserve"> </w:t>
      </w:r>
      <w:r>
        <w:t>2014</w:t>
      </w:r>
      <w:r w:rsidRPr="00466BD1">
        <w:t>.</w:t>
      </w:r>
    </w:p>
    <w:p w14:paraId="5D69870A" w14:textId="77777777" w:rsidR="00BA1154" w:rsidRPr="00466BD1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466BD1">
        <w:t xml:space="preserve">Горев А., Макашарипов С., </w:t>
      </w:r>
      <w:proofErr w:type="spellStart"/>
      <w:r w:rsidRPr="00466BD1">
        <w:t>Ахаян</w:t>
      </w:r>
      <w:proofErr w:type="spellEnd"/>
      <w:r w:rsidRPr="00466BD1">
        <w:t xml:space="preserve"> Р. Эффективная работа с СУБД. - СПб: Питер, </w:t>
      </w:r>
      <w:r>
        <w:t>2014</w:t>
      </w:r>
      <w:r w:rsidRPr="00466BD1">
        <w:t>,</w:t>
      </w:r>
      <w:r w:rsidRPr="00466BD1">
        <w:rPr>
          <w:spacing w:val="-10"/>
        </w:rPr>
        <w:t xml:space="preserve"> </w:t>
      </w:r>
      <w:r w:rsidRPr="00466BD1">
        <w:t>704с</w:t>
      </w:r>
    </w:p>
    <w:p w14:paraId="346E60A7" w14:textId="77777777" w:rsidR="008F04F0" w:rsidRPr="00A9710F" w:rsidRDefault="00BA1154" w:rsidP="00BA1154">
      <w:pPr>
        <w:pStyle w:val="a"/>
        <w:widowControl w:val="0"/>
        <w:numPr>
          <w:ilvl w:val="0"/>
          <w:numId w:val="9"/>
        </w:numPr>
        <w:autoSpaceDE w:val="0"/>
        <w:autoSpaceDN w:val="0"/>
        <w:ind w:left="0" w:firstLine="709"/>
        <w:contextualSpacing w:val="0"/>
      </w:pPr>
      <w:r w:rsidRPr="008D1407">
        <w:t xml:space="preserve">Григоренко Г. </w:t>
      </w:r>
      <w:proofErr w:type="gramStart"/>
      <w:r w:rsidRPr="008D1407">
        <w:t>П. ,</w:t>
      </w:r>
      <w:proofErr w:type="gramEnd"/>
      <w:r w:rsidRPr="008D1407">
        <w:t xml:space="preserve"> </w:t>
      </w:r>
      <w:proofErr w:type="spellStart"/>
      <w:r w:rsidRPr="008D1407">
        <w:t>Данелян</w:t>
      </w:r>
      <w:proofErr w:type="spellEnd"/>
      <w:r w:rsidRPr="008D1407">
        <w:t xml:space="preserve"> Т. Я. Системы автоматизированной обработки экономической информации (САОЭИ): Учебное пособие/</w:t>
      </w:r>
      <w:proofErr w:type="spellStart"/>
      <w:r w:rsidRPr="008D1407">
        <w:t>Моск</w:t>
      </w:r>
      <w:proofErr w:type="spellEnd"/>
      <w:r w:rsidRPr="008D1407">
        <w:t xml:space="preserve">. эконом. - стат. ин-т. - М. , </w:t>
      </w:r>
      <w:r>
        <w:t>2014</w:t>
      </w:r>
      <w:r w:rsidRPr="008D1407">
        <w:t xml:space="preserve">-126с. </w:t>
      </w:r>
    </w:p>
    <w:sectPr w:rsidR="008F04F0" w:rsidRPr="00A9710F" w:rsidSect="00BA1154">
      <w:footerReference w:type="default" r:id="rId4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79519" w14:textId="77777777" w:rsidR="00C470A0" w:rsidRDefault="00C470A0">
      <w:pPr>
        <w:spacing w:line="240" w:lineRule="auto"/>
      </w:pPr>
      <w:r>
        <w:separator/>
      </w:r>
    </w:p>
  </w:endnote>
  <w:endnote w:type="continuationSeparator" w:id="0">
    <w:p w14:paraId="6AE6BF9E" w14:textId="77777777" w:rsidR="00C470A0" w:rsidRDefault="00C470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7691121"/>
      <w:docPartObj>
        <w:docPartGallery w:val="Page Numbers (Bottom of Page)"/>
        <w:docPartUnique/>
      </w:docPartObj>
    </w:sdtPr>
    <w:sdtEndPr/>
    <w:sdtContent>
      <w:p w14:paraId="430A2714" w14:textId="77777777" w:rsidR="00DE353E" w:rsidRDefault="00DE353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14:paraId="7789F93D" w14:textId="77777777" w:rsidR="00DE353E" w:rsidRDefault="00DE35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F3ECA" w14:textId="77777777" w:rsidR="00C470A0" w:rsidRDefault="00C470A0">
      <w:pPr>
        <w:spacing w:line="240" w:lineRule="auto"/>
      </w:pPr>
      <w:r>
        <w:separator/>
      </w:r>
    </w:p>
  </w:footnote>
  <w:footnote w:type="continuationSeparator" w:id="0">
    <w:p w14:paraId="3AE7879E" w14:textId="77777777" w:rsidR="00C470A0" w:rsidRDefault="00C470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63168"/>
    <w:multiLevelType w:val="multilevel"/>
    <w:tmpl w:val="4C9689B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1" w15:restartNumberingAfterBreak="0">
    <w:nsid w:val="30B83C49"/>
    <w:multiLevelType w:val="hybridMultilevel"/>
    <w:tmpl w:val="67267F7E"/>
    <w:lvl w:ilvl="0" w:tplc="A434CD9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73A5E50"/>
    <w:multiLevelType w:val="hybridMultilevel"/>
    <w:tmpl w:val="2206C924"/>
    <w:lvl w:ilvl="0" w:tplc="D91EE53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6366440"/>
    <w:multiLevelType w:val="hybridMultilevel"/>
    <w:tmpl w:val="2FF09442"/>
    <w:lvl w:ilvl="0" w:tplc="D9343AAC">
      <w:start w:val="1"/>
      <w:numFmt w:val="bullet"/>
      <w:lvlText w:val=""/>
      <w:lvlJc w:val="left"/>
      <w:pPr>
        <w:tabs>
          <w:tab w:val="num" w:pos="1350"/>
        </w:tabs>
        <w:ind w:left="1350" w:hanging="81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B39259F"/>
    <w:multiLevelType w:val="hybridMultilevel"/>
    <w:tmpl w:val="14206F12"/>
    <w:lvl w:ilvl="0" w:tplc="7A58206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F10EE3"/>
    <w:multiLevelType w:val="multilevel"/>
    <w:tmpl w:val="5A3A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01A7302"/>
    <w:multiLevelType w:val="hybridMultilevel"/>
    <w:tmpl w:val="CCCEA00A"/>
    <w:lvl w:ilvl="0" w:tplc="5546CEB0">
      <w:start w:val="2"/>
      <w:numFmt w:val="bullet"/>
      <w:lvlText w:val="–"/>
      <w:lvlJc w:val="left"/>
      <w:pPr>
        <w:ind w:left="14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72B96820"/>
    <w:multiLevelType w:val="hybridMultilevel"/>
    <w:tmpl w:val="9B34B7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5755F69"/>
    <w:multiLevelType w:val="multilevel"/>
    <w:tmpl w:val="1346B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10F"/>
    <w:rsid w:val="000040FA"/>
    <w:rsid w:val="00050385"/>
    <w:rsid w:val="000F05D7"/>
    <w:rsid w:val="00157C9E"/>
    <w:rsid w:val="001A3EC9"/>
    <w:rsid w:val="0022795D"/>
    <w:rsid w:val="00247378"/>
    <w:rsid w:val="002A6741"/>
    <w:rsid w:val="003026D0"/>
    <w:rsid w:val="004932D9"/>
    <w:rsid w:val="004D4769"/>
    <w:rsid w:val="004F4AAB"/>
    <w:rsid w:val="007C16F9"/>
    <w:rsid w:val="007D3712"/>
    <w:rsid w:val="008F04F0"/>
    <w:rsid w:val="00A9710F"/>
    <w:rsid w:val="00B2395F"/>
    <w:rsid w:val="00BA1154"/>
    <w:rsid w:val="00BC6078"/>
    <w:rsid w:val="00C470A0"/>
    <w:rsid w:val="00CA6135"/>
    <w:rsid w:val="00CB043E"/>
    <w:rsid w:val="00DE353E"/>
    <w:rsid w:val="00F207C0"/>
    <w:rsid w:val="00F20BD9"/>
    <w:rsid w:val="00F73CE0"/>
    <w:rsid w:val="00FC1501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1715A"/>
  <w15:chartTrackingRefBased/>
  <w15:docId w15:val="{4E5A484C-32A7-43DF-94A8-6DED4153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9710F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2"/>
    <w:next w:val="a0"/>
    <w:link w:val="10"/>
    <w:autoRedefine/>
    <w:qFormat/>
    <w:rsid w:val="00A9710F"/>
    <w:pPr>
      <w:outlineLvl w:val="0"/>
    </w:pPr>
  </w:style>
  <w:style w:type="paragraph" w:styleId="2">
    <w:name w:val="heading 2"/>
    <w:basedOn w:val="a0"/>
    <w:next w:val="a0"/>
    <w:link w:val="20"/>
    <w:autoRedefine/>
    <w:unhideWhenUsed/>
    <w:qFormat/>
    <w:rsid w:val="00A9710F"/>
    <w:pPr>
      <w:keepNext/>
      <w:keepLines/>
      <w:ind w:firstLine="0"/>
      <w:jc w:val="center"/>
      <w:outlineLvl w:val="1"/>
    </w:pPr>
    <w:rPr>
      <w:rFonts w:eastAsiaTheme="majorEastAsia" w:cstheme="majorBidi"/>
      <w:b/>
      <w:szCs w:val="32"/>
    </w:rPr>
  </w:style>
  <w:style w:type="paragraph" w:styleId="3">
    <w:name w:val="heading 3"/>
    <w:basedOn w:val="2"/>
    <w:next w:val="a0"/>
    <w:link w:val="30"/>
    <w:autoRedefine/>
    <w:uiPriority w:val="9"/>
    <w:unhideWhenUsed/>
    <w:qFormat/>
    <w:rsid w:val="00A9710F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9710F"/>
    <w:rPr>
      <w:rFonts w:ascii="Times New Roman" w:eastAsiaTheme="majorEastAsia" w:hAnsi="Times New Roman" w:cstheme="majorBidi"/>
      <w:b/>
      <w:sz w:val="28"/>
      <w:szCs w:val="32"/>
      <w:lang w:val="ru-RU"/>
    </w:rPr>
  </w:style>
  <w:style w:type="character" w:customStyle="1" w:styleId="20">
    <w:name w:val="Заголовок 2 Знак"/>
    <w:basedOn w:val="a1"/>
    <w:link w:val="2"/>
    <w:rsid w:val="00A9710F"/>
    <w:rPr>
      <w:rFonts w:ascii="Times New Roman" w:eastAsiaTheme="majorEastAsia" w:hAnsi="Times New Roman" w:cstheme="majorBidi"/>
      <w:b/>
      <w:sz w:val="28"/>
      <w:szCs w:val="32"/>
      <w:lang w:val="ru-RU"/>
    </w:rPr>
  </w:style>
  <w:style w:type="character" w:customStyle="1" w:styleId="30">
    <w:name w:val="Заголовок 3 Знак"/>
    <w:basedOn w:val="a1"/>
    <w:link w:val="3"/>
    <w:uiPriority w:val="9"/>
    <w:rsid w:val="00A9710F"/>
    <w:rPr>
      <w:rFonts w:ascii="Times New Roman" w:eastAsiaTheme="majorEastAsia" w:hAnsi="Times New Roman" w:cstheme="majorBidi"/>
      <w:b/>
      <w:sz w:val="28"/>
      <w:szCs w:val="32"/>
      <w:lang w:val="ru-RU"/>
    </w:rPr>
  </w:style>
  <w:style w:type="paragraph" w:styleId="a">
    <w:name w:val="List Paragraph"/>
    <w:basedOn w:val="a0"/>
    <w:autoRedefine/>
    <w:uiPriority w:val="1"/>
    <w:qFormat/>
    <w:rsid w:val="00A9710F"/>
    <w:pPr>
      <w:numPr>
        <w:numId w:val="7"/>
      </w:numPr>
      <w:contextualSpacing/>
    </w:pPr>
    <w:rPr>
      <w:rFonts w:eastAsia="Times New Roman" w:cs="Times New Roman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A9710F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9710F"/>
    <w:rPr>
      <w:rFonts w:ascii="Times New Roman" w:hAnsi="Times New Roman"/>
      <w:sz w:val="28"/>
      <w:lang w:val="ru-RU"/>
    </w:rPr>
  </w:style>
  <w:style w:type="paragraph" w:styleId="a6">
    <w:name w:val="footer"/>
    <w:basedOn w:val="a0"/>
    <w:link w:val="a7"/>
    <w:uiPriority w:val="99"/>
    <w:unhideWhenUsed/>
    <w:rsid w:val="00A9710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9710F"/>
    <w:rPr>
      <w:rFonts w:ascii="Times New Roman" w:hAnsi="Times New Roman"/>
      <w:sz w:val="28"/>
      <w:lang w:val="ru-RU"/>
    </w:rPr>
  </w:style>
  <w:style w:type="paragraph" w:styleId="a8">
    <w:name w:val="Normal (Web)"/>
    <w:aliases w:val="Обычный (Web)1"/>
    <w:basedOn w:val="a0"/>
    <w:uiPriority w:val="99"/>
    <w:unhideWhenUsed/>
    <w:rsid w:val="00A9710F"/>
    <w:pPr>
      <w:spacing w:before="100" w:beforeAutospacing="1" w:after="100" w:afterAutospacing="1" w:line="240" w:lineRule="auto"/>
      <w:ind w:firstLine="0"/>
      <w:jc w:val="left"/>
    </w:pPr>
    <w:rPr>
      <w:rFonts w:eastAsia="Calibri" w:cs="Times New Roman"/>
      <w:sz w:val="24"/>
      <w:szCs w:val="24"/>
      <w:lang w:eastAsia="ru-RU"/>
    </w:rPr>
  </w:style>
  <w:style w:type="paragraph" w:styleId="a9">
    <w:name w:val="TOC Heading"/>
    <w:basedOn w:val="1"/>
    <w:next w:val="a0"/>
    <w:uiPriority w:val="39"/>
    <w:unhideWhenUsed/>
    <w:qFormat/>
    <w:rsid w:val="00A9710F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A9710F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A9710F"/>
    <w:pPr>
      <w:tabs>
        <w:tab w:val="right" w:leader="dot" w:pos="9345"/>
      </w:tabs>
      <w:ind w:left="426" w:firstLine="0"/>
    </w:pPr>
  </w:style>
  <w:style w:type="character" w:styleId="aa">
    <w:name w:val="Hyperlink"/>
    <w:basedOn w:val="a1"/>
    <w:uiPriority w:val="99"/>
    <w:unhideWhenUsed/>
    <w:rsid w:val="00A9710F"/>
    <w:rPr>
      <w:color w:val="0563C1" w:themeColor="hyperlink"/>
      <w:u w:val="single"/>
    </w:rPr>
  </w:style>
  <w:style w:type="paragraph" w:customStyle="1" w:styleId="ab">
    <w:name w:val="Курсовые"/>
    <w:basedOn w:val="a0"/>
    <w:rsid w:val="00A9710F"/>
    <w:pPr>
      <w:ind w:firstLine="851"/>
    </w:pPr>
    <w:rPr>
      <w:rFonts w:eastAsia="Times New Roman" w:cs="Times New Roman"/>
      <w:szCs w:val="24"/>
      <w:lang w:eastAsia="ru-RU"/>
    </w:rPr>
  </w:style>
  <w:style w:type="table" w:styleId="ac">
    <w:name w:val="Table Grid"/>
    <w:basedOn w:val="a2"/>
    <w:uiPriority w:val="59"/>
    <w:rsid w:val="00A97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A971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A9710F"/>
    <w:rPr>
      <w:rFonts w:ascii="Segoe UI" w:hAnsi="Segoe UI" w:cs="Segoe UI"/>
      <w:sz w:val="18"/>
      <w:szCs w:val="18"/>
      <w:lang w:val="ru-RU"/>
    </w:rPr>
  </w:style>
  <w:style w:type="paragraph" w:customStyle="1" w:styleId="project">
    <w:name w:val="project"/>
    <w:basedOn w:val="a0"/>
    <w:rsid w:val="00A9710F"/>
    <w:pPr>
      <w:autoSpaceDE w:val="0"/>
      <w:autoSpaceDN w:val="0"/>
      <w:snapToGrid w:val="0"/>
      <w:spacing w:before="40" w:after="40" w:line="300" w:lineRule="auto"/>
      <w:ind w:firstLine="360"/>
      <w:jc w:val="left"/>
    </w:pPr>
    <w:rPr>
      <w:rFonts w:eastAsia="SimSun" w:cs="Times New Roman"/>
      <w:sz w:val="20"/>
      <w:szCs w:val="20"/>
      <w:lang w:eastAsia="ru-RU"/>
    </w:rPr>
  </w:style>
  <w:style w:type="paragraph" w:styleId="af">
    <w:name w:val="Body Text"/>
    <w:basedOn w:val="a0"/>
    <w:link w:val="af0"/>
    <w:uiPriority w:val="1"/>
    <w:qFormat/>
    <w:rsid w:val="00A9710F"/>
    <w:pPr>
      <w:widowControl w:val="0"/>
      <w:autoSpaceDE w:val="0"/>
      <w:autoSpaceDN w:val="0"/>
      <w:spacing w:before="5"/>
      <w:ind w:left="102"/>
    </w:pPr>
    <w:rPr>
      <w:rFonts w:eastAsia="Times New Roman" w:cs="Times New Roman"/>
      <w:szCs w:val="28"/>
      <w:lang w:val="en-US"/>
    </w:rPr>
  </w:style>
  <w:style w:type="character" w:customStyle="1" w:styleId="af0">
    <w:name w:val="Основной текст Знак"/>
    <w:basedOn w:val="a1"/>
    <w:link w:val="af"/>
    <w:uiPriority w:val="1"/>
    <w:rsid w:val="00A9710F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af1">
    <w:name w:val="Рис"/>
    <w:basedOn w:val="a0"/>
    <w:link w:val="af2"/>
    <w:qFormat/>
    <w:rsid w:val="004F4AAB"/>
    <w:pPr>
      <w:ind w:firstLine="0"/>
      <w:jc w:val="center"/>
    </w:pPr>
    <w:rPr>
      <w:rFonts w:eastAsia="Calibri" w:cs="Times New Roman"/>
      <w:bCs/>
      <w:szCs w:val="24"/>
    </w:rPr>
  </w:style>
  <w:style w:type="character" w:customStyle="1" w:styleId="af2">
    <w:name w:val="Рис Знак"/>
    <w:link w:val="af1"/>
    <w:rsid w:val="004F4AAB"/>
    <w:rPr>
      <w:rFonts w:ascii="Times New Roman" w:eastAsia="Calibri" w:hAnsi="Times New Roman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1.xml"/><Relationship Id="rId18" Type="http://schemas.openxmlformats.org/officeDocument/2006/relationships/diagramData" Target="diagrams/data2.xml"/><Relationship Id="rId26" Type="http://schemas.openxmlformats.org/officeDocument/2006/relationships/diagramColors" Target="diagrams/colors3.xml"/><Relationship Id="rId39" Type="http://schemas.openxmlformats.org/officeDocument/2006/relationships/hyperlink" Target="http://www.ozon.ru/context/detail/id/857448/" TargetMode="External"/><Relationship Id="rId21" Type="http://schemas.openxmlformats.org/officeDocument/2006/relationships/diagramColors" Target="diagrams/colors2.xml"/><Relationship Id="rId34" Type="http://schemas.openxmlformats.org/officeDocument/2006/relationships/image" Target="media/image7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.vsdx"/><Relationship Id="rId20" Type="http://schemas.openxmlformats.org/officeDocument/2006/relationships/diagramQuickStyle" Target="diagrams/quickStyle2.xml"/><Relationship Id="rId29" Type="http://schemas.openxmlformats.org/officeDocument/2006/relationships/diagramData" Target="diagrams/data4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24" Type="http://schemas.openxmlformats.org/officeDocument/2006/relationships/diagramLayout" Target="diagrams/layout3.xml"/><Relationship Id="rId32" Type="http://schemas.openxmlformats.org/officeDocument/2006/relationships/diagramColors" Target="diagrams/colors4.xml"/><Relationship Id="rId37" Type="http://schemas.openxmlformats.org/officeDocument/2006/relationships/image" Target="media/image10.png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23" Type="http://schemas.openxmlformats.org/officeDocument/2006/relationships/diagramData" Target="diagrams/data3.xml"/><Relationship Id="rId28" Type="http://schemas.openxmlformats.org/officeDocument/2006/relationships/image" Target="media/image6.emf"/><Relationship Id="rId36" Type="http://schemas.openxmlformats.org/officeDocument/2006/relationships/image" Target="media/image9.png"/><Relationship Id="rId10" Type="http://schemas.openxmlformats.org/officeDocument/2006/relationships/diagramData" Target="diagrams/data1.xml"/><Relationship Id="rId19" Type="http://schemas.openxmlformats.org/officeDocument/2006/relationships/diagramLayout" Target="diagrams/layout2.xml"/><Relationship Id="rId31" Type="http://schemas.openxmlformats.org/officeDocument/2006/relationships/diagramQuickStyle" Target="diagrams/quickStyle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diagramDrawing" Target="diagrams/drawing1.xml"/><Relationship Id="rId22" Type="http://schemas.microsoft.com/office/2007/relationships/diagramDrawing" Target="diagrams/drawing2.xml"/><Relationship Id="rId27" Type="http://schemas.microsoft.com/office/2007/relationships/diagramDrawing" Target="diagrams/drawing3.xml"/><Relationship Id="rId30" Type="http://schemas.openxmlformats.org/officeDocument/2006/relationships/diagramLayout" Target="diagrams/layout4.xml"/><Relationship Id="rId35" Type="http://schemas.openxmlformats.org/officeDocument/2006/relationships/image" Target="media/image8.png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5.png"/><Relationship Id="rId25" Type="http://schemas.openxmlformats.org/officeDocument/2006/relationships/diagramQuickStyle" Target="diagrams/quickStyle3.xml"/><Relationship Id="rId33" Type="http://schemas.microsoft.com/office/2007/relationships/diagramDrawing" Target="diagrams/drawing4.xml"/><Relationship Id="rId38" Type="http://schemas.openxmlformats.org/officeDocument/2006/relationships/hyperlink" Target="http://www.ozon.ru/context/detail/id/2393657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20E0F91-D646-4E14-9C27-C8243BB291E7}" type="doc">
      <dgm:prSet loTypeId="urn:microsoft.com/office/officeart/2005/8/layout/cycle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D71A232-B60B-472A-B6B3-D99132398DE3}">
      <dgm:prSet phldrT="[Текст]"/>
      <dgm:spPr/>
      <dgm:t>
        <a:bodyPr/>
        <a:lstStyle/>
        <a:p>
          <a:r>
            <a:rPr lang="ru-RU"/>
            <a:t>Заявка от клиента</a:t>
          </a:r>
        </a:p>
      </dgm:t>
    </dgm:pt>
    <dgm:pt modelId="{FEBBD158-E0A2-4A20-B142-6C7F20F159F8}" type="parTrans" cxnId="{AAF8565D-41F4-4CD3-B60E-8A72CDB5A3DF}">
      <dgm:prSet/>
      <dgm:spPr/>
      <dgm:t>
        <a:bodyPr/>
        <a:lstStyle/>
        <a:p>
          <a:endParaRPr lang="ru-RU"/>
        </a:p>
      </dgm:t>
    </dgm:pt>
    <dgm:pt modelId="{E879BE18-2FC9-4366-AFF5-60542DB5BBAB}" type="sibTrans" cxnId="{AAF8565D-41F4-4CD3-B60E-8A72CDB5A3DF}">
      <dgm:prSet/>
      <dgm:spPr/>
      <dgm:t>
        <a:bodyPr/>
        <a:lstStyle/>
        <a:p>
          <a:endParaRPr lang="ru-RU"/>
        </a:p>
      </dgm:t>
    </dgm:pt>
    <dgm:pt modelId="{8DC0947B-43AA-4A51-9B30-50712507B5C8}">
      <dgm:prSet phldrT="[Текст]"/>
      <dgm:spPr/>
      <dgm:t>
        <a:bodyPr/>
        <a:lstStyle/>
        <a:p>
          <a:r>
            <a:rPr lang="ru-RU"/>
            <a:t>Договор о сотрудничестве</a:t>
          </a:r>
        </a:p>
      </dgm:t>
    </dgm:pt>
    <dgm:pt modelId="{AECF84CC-45F5-4AAA-8A9A-EE09D4B611ED}" type="parTrans" cxnId="{6F70EF3F-D8E7-4A35-8AF6-7E372BB33328}">
      <dgm:prSet/>
      <dgm:spPr/>
      <dgm:t>
        <a:bodyPr/>
        <a:lstStyle/>
        <a:p>
          <a:endParaRPr lang="ru-RU"/>
        </a:p>
      </dgm:t>
    </dgm:pt>
    <dgm:pt modelId="{BA33DDC1-E1A7-4A1B-A641-CA4BBB502CE0}" type="sibTrans" cxnId="{6F70EF3F-D8E7-4A35-8AF6-7E372BB33328}">
      <dgm:prSet/>
      <dgm:spPr/>
      <dgm:t>
        <a:bodyPr/>
        <a:lstStyle/>
        <a:p>
          <a:endParaRPr lang="ru-RU"/>
        </a:p>
      </dgm:t>
    </dgm:pt>
    <dgm:pt modelId="{8704AD5A-B7A8-45A2-AAC5-F5228BD69DBD}">
      <dgm:prSet phldrT="[Текст]"/>
      <dgm:spPr/>
      <dgm:t>
        <a:bodyPr/>
        <a:lstStyle/>
        <a:p>
          <a:r>
            <a:rPr lang="ru-RU"/>
            <a:t>Предоплата</a:t>
          </a:r>
        </a:p>
      </dgm:t>
    </dgm:pt>
    <dgm:pt modelId="{92F8C005-1A93-4A79-825E-DDE3D2CCEF64}" type="parTrans" cxnId="{E953298B-F2C9-4CD7-9C1E-4BCEBD2CEC7C}">
      <dgm:prSet/>
      <dgm:spPr/>
      <dgm:t>
        <a:bodyPr/>
        <a:lstStyle/>
        <a:p>
          <a:endParaRPr lang="ru-RU"/>
        </a:p>
      </dgm:t>
    </dgm:pt>
    <dgm:pt modelId="{E27E4E32-7AE3-4863-953F-761624578626}" type="sibTrans" cxnId="{E953298B-F2C9-4CD7-9C1E-4BCEBD2CEC7C}">
      <dgm:prSet/>
      <dgm:spPr/>
      <dgm:t>
        <a:bodyPr/>
        <a:lstStyle/>
        <a:p>
          <a:endParaRPr lang="ru-RU"/>
        </a:p>
      </dgm:t>
    </dgm:pt>
    <dgm:pt modelId="{7197242D-F0FA-4E40-BCAA-C5B694F04DFC}">
      <dgm:prSet phldrT="[Текст]"/>
      <dgm:spPr/>
      <dgm:t>
        <a:bodyPr/>
        <a:lstStyle/>
        <a:p>
          <a:r>
            <a:rPr lang="ru-RU"/>
            <a:t>Накладная</a:t>
          </a:r>
        </a:p>
      </dgm:t>
    </dgm:pt>
    <dgm:pt modelId="{3E5ECF15-ADC3-4BA0-A12E-C8383E1097C0}" type="parTrans" cxnId="{AA44AAE7-FC6D-4D81-83F2-FE3F2CD531D5}">
      <dgm:prSet/>
      <dgm:spPr/>
      <dgm:t>
        <a:bodyPr/>
        <a:lstStyle/>
        <a:p>
          <a:endParaRPr lang="ru-RU"/>
        </a:p>
      </dgm:t>
    </dgm:pt>
    <dgm:pt modelId="{FD8BCED9-94C4-45E2-8935-41B54B9239B0}" type="sibTrans" cxnId="{AA44AAE7-FC6D-4D81-83F2-FE3F2CD531D5}">
      <dgm:prSet/>
      <dgm:spPr/>
      <dgm:t>
        <a:bodyPr/>
        <a:lstStyle/>
        <a:p>
          <a:endParaRPr lang="ru-RU"/>
        </a:p>
      </dgm:t>
    </dgm:pt>
    <dgm:pt modelId="{3B24C06B-44A9-4FAA-8135-8C39456587F9}">
      <dgm:prSet phldrT="[Текст]"/>
      <dgm:spPr/>
      <dgm:t>
        <a:bodyPr/>
        <a:lstStyle/>
        <a:p>
          <a:r>
            <a:rPr lang="ru-RU"/>
            <a:t>Гарантийные обязательства</a:t>
          </a:r>
        </a:p>
      </dgm:t>
    </dgm:pt>
    <dgm:pt modelId="{ADA188D4-6999-44F9-8B56-45E3C1E1ADF3}" type="parTrans" cxnId="{F0536AE6-1B6B-43FA-9661-36CAA66527B3}">
      <dgm:prSet/>
      <dgm:spPr/>
      <dgm:t>
        <a:bodyPr/>
        <a:lstStyle/>
        <a:p>
          <a:endParaRPr lang="ru-RU"/>
        </a:p>
      </dgm:t>
    </dgm:pt>
    <dgm:pt modelId="{74BC1D47-CB21-4229-B5A3-C524D3819771}" type="sibTrans" cxnId="{F0536AE6-1B6B-43FA-9661-36CAA66527B3}">
      <dgm:prSet/>
      <dgm:spPr/>
      <dgm:t>
        <a:bodyPr/>
        <a:lstStyle/>
        <a:p>
          <a:endParaRPr lang="ru-RU"/>
        </a:p>
      </dgm:t>
    </dgm:pt>
    <dgm:pt modelId="{E30D1ECB-E1B3-4BA9-9683-2DA05D48078F}">
      <dgm:prSet phldrT="[Текст]"/>
      <dgm:spPr/>
      <dgm:t>
        <a:bodyPr/>
        <a:lstStyle/>
        <a:p>
          <a:r>
            <a:rPr lang="ru-RU"/>
            <a:t>Отчетность для клиента, чек</a:t>
          </a:r>
        </a:p>
      </dgm:t>
    </dgm:pt>
    <dgm:pt modelId="{0BC8A855-0BDB-4A1F-B06B-A32A93E2A2EA}" type="parTrans" cxnId="{40C5A2F2-8B81-48F7-8B20-3694C0470D4B}">
      <dgm:prSet/>
      <dgm:spPr/>
      <dgm:t>
        <a:bodyPr/>
        <a:lstStyle/>
        <a:p>
          <a:endParaRPr lang="ru-RU"/>
        </a:p>
      </dgm:t>
    </dgm:pt>
    <dgm:pt modelId="{80EE543B-4286-40A7-ABD7-F3138925AD1B}" type="sibTrans" cxnId="{40C5A2F2-8B81-48F7-8B20-3694C0470D4B}">
      <dgm:prSet/>
      <dgm:spPr/>
      <dgm:t>
        <a:bodyPr/>
        <a:lstStyle/>
        <a:p>
          <a:endParaRPr lang="ru-RU"/>
        </a:p>
      </dgm:t>
    </dgm:pt>
    <dgm:pt modelId="{15D27541-5D63-4CA8-9FD8-2B87AD8188B5}" type="pres">
      <dgm:prSet presAssocID="{820E0F91-D646-4E14-9C27-C8243BB291E7}" presName="cycle" presStyleCnt="0">
        <dgm:presLayoutVars>
          <dgm:dir/>
          <dgm:resizeHandles val="exact"/>
        </dgm:presLayoutVars>
      </dgm:prSet>
      <dgm:spPr/>
    </dgm:pt>
    <dgm:pt modelId="{6C5E3119-8673-4545-94F2-F1B8FA0DEA8D}" type="pres">
      <dgm:prSet presAssocID="{5D71A232-B60B-472A-B6B3-D99132398DE3}" presName="node" presStyleLbl="node1" presStyleIdx="0" presStyleCnt="6">
        <dgm:presLayoutVars>
          <dgm:bulletEnabled val="1"/>
        </dgm:presLayoutVars>
      </dgm:prSet>
      <dgm:spPr/>
    </dgm:pt>
    <dgm:pt modelId="{FC72F390-71D2-48B7-A720-6F928C3FF520}" type="pres">
      <dgm:prSet presAssocID="{5D71A232-B60B-472A-B6B3-D99132398DE3}" presName="spNode" presStyleCnt="0"/>
      <dgm:spPr/>
    </dgm:pt>
    <dgm:pt modelId="{550C2513-C511-458D-806F-5438EF8E2DD5}" type="pres">
      <dgm:prSet presAssocID="{E879BE18-2FC9-4366-AFF5-60542DB5BBAB}" presName="sibTrans" presStyleLbl="sibTrans1D1" presStyleIdx="0" presStyleCnt="6"/>
      <dgm:spPr/>
    </dgm:pt>
    <dgm:pt modelId="{A6CF5226-CE25-4E72-93AB-50F97EAD4395}" type="pres">
      <dgm:prSet presAssocID="{8DC0947B-43AA-4A51-9B30-50712507B5C8}" presName="node" presStyleLbl="node1" presStyleIdx="1" presStyleCnt="6">
        <dgm:presLayoutVars>
          <dgm:bulletEnabled val="1"/>
        </dgm:presLayoutVars>
      </dgm:prSet>
      <dgm:spPr/>
    </dgm:pt>
    <dgm:pt modelId="{D56866CB-F219-4468-9154-D5D85FFE9C93}" type="pres">
      <dgm:prSet presAssocID="{8DC0947B-43AA-4A51-9B30-50712507B5C8}" presName="spNode" presStyleCnt="0"/>
      <dgm:spPr/>
    </dgm:pt>
    <dgm:pt modelId="{87EA1E63-9999-489D-BEA8-456664535AA1}" type="pres">
      <dgm:prSet presAssocID="{BA33DDC1-E1A7-4A1B-A641-CA4BBB502CE0}" presName="sibTrans" presStyleLbl="sibTrans1D1" presStyleIdx="1" presStyleCnt="6"/>
      <dgm:spPr/>
    </dgm:pt>
    <dgm:pt modelId="{4FCD8273-A7CB-4F3C-8534-2D679D7365B7}" type="pres">
      <dgm:prSet presAssocID="{8704AD5A-B7A8-45A2-AAC5-F5228BD69DBD}" presName="node" presStyleLbl="node1" presStyleIdx="2" presStyleCnt="6">
        <dgm:presLayoutVars>
          <dgm:bulletEnabled val="1"/>
        </dgm:presLayoutVars>
      </dgm:prSet>
      <dgm:spPr/>
    </dgm:pt>
    <dgm:pt modelId="{92C73D26-3A9F-42A4-9D88-9E6E7F392697}" type="pres">
      <dgm:prSet presAssocID="{8704AD5A-B7A8-45A2-AAC5-F5228BD69DBD}" presName="spNode" presStyleCnt="0"/>
      <dgm:spPr/>
    </dgm:pt>
    <dgm:pt modelId="{71AA9757-4B60-4151-A5C4-3F242BE99D73}" type="pres">
      <dgm:prSet presAssocID="{E27E4E32-7AE3-4863-953F-761624578626}" presName="sibTrans" presStyleLbl="sibTrans1D1" presStyleIdx="2" presStyleCnt="6"/>
      <dgm:spPr/>
    </dgm:pt>
    <dgm:pt modelId="{3F538FEE-06AF-401F-BE88-ABC26EA5544B}" type="pres">
      <dgm:prSet presAssocID="{7197242D-F0FA-4E40-BCAA-C5B694F04DFC}" presName="node" presStyleLbl="node1" presStyleIdx="3" presStyleCnt="6">
        <dgm:presLayoutVars>
          <dgm:bulletEnabled val="1"/>
        </dgm:presLayoutVars>
      </dgm:prSet>
      <dgm:spPr/>
    </dgm:pt>
    <dgm:pt modelId="{609B796E-4DDF-4922-8A8D-080ECC6B2D3D}" type="pres">
      <dgm:prSet presAssocID="{7197242D-F0FA-4E40-BCAA-C5B694F04DFC}" presName="spNode" presStyleCnt="0"/>
      <dgm:spPr/>
    </dgm:pt>
    <dgm:pt modelId="{A4A3479C-C904-4BB5-87E6-D9FF5514AFAB}" type="pres">
      <dgm:prSet presAssocID="{FD8BCED9-94C4-45E2-8935-41B54B9239B0}" presName="sibTrans" presStyleLbl="sibTrans1D1" presStyleIdx="3" presStyleCnt="6"/>
      <dgm:spPr/>
    </dgm:pt>
    <dgm:pt modelId="{5426C094-4AE4-4863-8C0E-6C05A69A014D}" type="pres">
      <dgm:prSet presAssocID="{3B24C06B-44A9-4FAA-8135-8C39456587F9}" presName="node" presStyleLbl="node1" presStyleIdx="4" presStyleCnt="6">
        <dgm:presLayoutVars>
          <dgm:bulletEnabled val="1"/>
        </dgm:presLayoutVars>
      </dgm:prSet>
      <dgm:spPr/>
    </dgm:pt>
    <dgm:pt modelId="{AFF3C5FE-92D0-4FE8-A0B7-DDA341C6B70C}" type="pres">
      <dgm:prSet presAssocID="{3B24C06B-44A9-4FAA-8135-8C39456587F9}" presName="spNode" presStyleCnt="0"/>
      <dgm:spPr/>
    </dgm:pt>
    <dgm:pt modelId="{4EC5E764-B1A1-438E-B0A8-9D527024D8C3}" type="pres">
      <dgm:prSet presAssocID="{74BC1D47-CB21-4229-B5A3-C524D3819771}" presName="sibTrans" presStyleLbl="sibTrans1D1" presStyleIdx="4" presStyleCnt="6"/>
      <dgm:spPr/>
    </dgm:pt>
    <dgm:pt modelId="{D717D04B-9EA7-4815-BA49-2E1EF0E99FB9}" type="pres">
      <dgm:prSet presAssocID="{E30D1ECB-E1B3-4BA9-9683-2DA05D48078F}" presName="node" presStyleLbl="node1" presStyleIdx="5" presStyleCnt="6">
        <dgm:presLayoutVars>
          <dgm:bulletEnabled val="1"/>
        </dgm:presLayoutVars>
      </dgm:prSet>
      <dgm:spPr/>
    </dgm:pt>
    <dgm:pt modelId="{CCB2F6AE-A568-4D66-98FC-13B0643787DE}" type="pres">
      <dgm:prSet presAssocID="{E30D1ECB-E1B3-4BA9-9683-2DA05D48078F}" presName="spNode" presStyleCnt="0"/>
      <dgm:spPr/>
    </dgm:pt>
    <dgm:pt modelId="{DFB4859D-FF2A-46E6-B29C-0D83353CBD5C}" type="pres">
      <dgm:prSet presAssocID="{80EE543B-4286-40A7-ABD7-F3138925AD1B}" presName="sibTrans" presStyleLbl="sibTrans1D1" presStyleIdx="5" presStyleCnt="6"/>
      <dgm:spPr/>
    </dgm:pt>
  </dgm:ptLst>
  <dgm:cxnLst>
    <dgm:cxn modelId="{30E6350B-BF02-4AED-B7FB-672FC4FC7FA5}" type="presOf" srcId="{E879BE18-2FC9-4366-AFF5-60542DB5BBAB}" destId="{550C2513-C511-458D-806F-5438EF8E2DD5}" srcOrd="0" destOrd="0" presId="urn:microsoft.com/office/officeart/2005/8/layout/cycle5"/>
    <dgm:cxn modelId="{6696E90F-7E50-479F-940E-6E2A6B0D22B5}" type="presOf" srcId="{74BC1D47-CB21-4229-B5A3-C524D3819771}" destId="{4EC5E764-B1A1-438E-B0A8-9D527024D8C3}" srcOrd="0" destOrd="0" presId="urn:microsoft.com/office/officeart/2005/8/layout/cycle5"/>
    <dgm:cxn modelId="{2F786C2B-F13C-4FEC-9D67-EB3854DF7744}" type="presOf" srcId="{8DC0947B-43AA-4A51-9B30-50712507B5C8}" destId="{A6CF5226-CE25-4E72-93AB-50F97EAD4395}" srcOrd="0" destOrd="0" presId="urn:microsoft.com/office/officeart/2005/8/layout/cycle5"/>
    <dgm:cxn modelId="{6F70EF3F-D8E7-4A35-8AF6-7E372BB33328}" srcId="{820E0F91-D646-4E14-9C27-C8243BB291E7}" destId="{8DC0947B-43AA-4A51-9B30-50712507B5C8}" srcOrd="1" destOrd="0" parTransId="{AECF84CC-45F5-4AAA-8A9A-EE09D4B611ED}" sibTransId="{BA33DDC1-E1A7-4A1B-A641-CA4BBB502CE0}"/>
    <dgm:cxn modelId="{04705640-F868-45C2-B0AE-42029FAB8753}" type="presOf" srcId="{7197242D-F0FA-4E40-BCAA-C5B694F04DFC}" destId="{3F538FEE-06AF-401F-BE88-ABC26EA5544B}" srcOrd="0" destOrd="0" presId="urn:microsoft.com/office/officeart/2005/8/layout/cycle5"/>
    <dgm:cxn modelId="{AAF8565D-41F4-4CD3-B60E-8A72CDB5A3DF}" srcId="{820E0F91-D646-4E14-9C27-C8243BB291E7}" destId="{5D71A232-B60B-472A-B6B3-D99132398DE3}" srcOrd="0" destOrd="0" parTransId="{FEBBD158-E0A2-4A20-B142-6C7F20F159F8}" sibTransId="{E879BE18-2FC9-4366-AFF5-60542DB5BBAB}"/>
    <dgm:cxn modelId="{192C1151-BF9E-48FE-8B2B-A2AF673E6DBC}" type="presOf" srcId="{5D71A232-B60B-472A-B6B3-D99132398DE3}" destId="{6C5E3119-8673-4545-94F2-F1B8FA0DEA8D}" srcOrd="0" destOrd="0" presId="urn:microsoft.com/office/officeart/2005/8/layout/cycle5"/>
    <dgm:cxn modelId="{E953298B-F2C9-4CD7-9C1E-4BCEBD2CEC7C}" srcId="{820E0F91-D646-4E14-9C27-C8243BB291E7}" destId="{8704AD5A-B7A8-45A2-AAC5-F5228BD69DBD}" srcOrd="2" destOrd="0" parTransId="{92F8C005-1A93-4A79-825E-DDE3D2CCEF64}" sibTransId="{E27E4E32-7AE3-4863-953F-761624578626}"/>
    <dgm:cxn modelId="{2DE6579E-F732-47F7-BC8C-C9A77EED3597}" type="presOf" srcId="{820E0F91-D646-4E14-9C27-C8243BB291E7}" destId="{15D27541-5D63-4CA8-9FD8-2B87AD8188B5}" srcOrd="0" destOrd="0" presId="urn:microsoft.com/office/officeart/2005/8/layout/cycle5"/>
    <dgm:cxn modelId="{DF7EB6B6-6A01-440E-855B-66F32CAEC1DE}" type="presOf" srcId="{80EE543B-4286-40A7-ABD7-F3138925AD1B}" destId="{DFB4859D-FF2A-46E6-B29C-0D83353CBD5C}" srcOrd="0" destOrd="0" presId="urn:microsoft.com/office/officeart/2005/8/layout/cycle5"/>
    <dgm:cxn modelId="{9F168DC5-4AC6-4499-BF85-514B5B0A1D8B}" type="presOf" srcId="{FD8BCED9-94C4-45E2-8935-41B54B9239B0}" destId="{A4A3479C-C904-4BB5-87E6-D9FF5514AFAB}" srcOrd="0" destOrd="0" presId="urn:microsoft.com/office/officeart/2005/8/layout/cycle5"/>
    <dgm:cxn modelId="{A4E377D8-3EEA-441C-AD90-054EE2138870}" type="presOf" srcId="{E27E4E32-7AE3-4863-953F-761624578626}" destId="{71AA9757-4B60-4151-A5C4-3F242BE99D73}" srcOrd="0" destOrd="0" presId="urn:microsoft.com/office/officeart/2005/8/layout/cycle5"/>
    <dgm:cxn modelId="{0C98C8E1-D256-4526-A2A9-C6AC1A04A49C}" type="presOf" srcId="{8704AD5A-B7A8-45A2-AAC5-F5228BD69DBD}" destId="{4FCD8273-A7CB-4F3C-8534-2D679D7365B7}" srcOrd="0" destOrd="0" presId="urn:microsoft.com/office/officeart/2005/8/layout/cycle5"/>
    <dgm:cxn modelId="{F0536AE6-1B6B-43FA-9661-36CAA66527B3}" srcId="{820E0F91-D646-4E14-9C27-C8243BB291E7}" destId="{3B24C06B-44A9-4FAA-8135-8C39456587F9}" srcOrd="4" destOrd="0" parTransId="{ADA188D4-6999-44F9-8B56-45E3C1E1ADF3}" sibTransId="{74BC1D47-CB21-4229-B5A3-C524D3819771}"/>
    <dgm:cxn modelId="{AA44AAE7-FC6D-4D81-83F2-FE3F2CD531D5}" srcId="{820E0F91-D646-4E14-9C27-C8243BB291E7}" destId="{7197242D-F0FA-4E40-BCAA-C5B694F04DFC}" srcOrd="3" destOrd="0" parTransId="{3E5ECF15-ADC3-4BA0-A12E-C8383E1097C0}" sibTransId="{FD8BCED9-94C4-45E2-8935-41B54B9239B0}"/>
    <dgm:cxn modelId="{D7BA27EA-957B-4C2D-A454-F21A79DD131D}" type="presOf" srcId="{BA33DDC1-E1A7-4A1B-A641-CA4BBB502CE0}" destId="{87EA1E63-9999-489D-BEA8-456664535AA1}" srcOrd="0" destOrd="0" presId="urn:microsoft.com/office/officeart/2005/8/layout/cycle5"/>
    <dgm:cxn modelId="{40C5A2F2-8B81-48F7-8B20-3694C0470D4B}" srcId="{820E0F91-D646-4E14-9C27-C8243BB291E7}" destId="{E30D1ECB-E1B3-4BA9-9683-2DA05D48078F}" srcOrd="5" destOrd="0" parTransId="{0BC8A855-0BDB-4A1F-B06B-A32A93E2A2EA}" sibTransId="{80EE543B-4286-40A7-ABD7-F3138925AD1B}"/>
    <dgm:cxn modelId="{2EF962F5-1612-4D23-AD5D-C8FDC97E84FE}" type="presOf" srcId="{3B24C06B-44A9-4FAA-8135-8C39456587F9}" destId="{5426C094-4AE4-4863-8C0E-6C05A69A014D}" srcOrd="0" destOrd="0" presId="urn:microsoft.com/office/officeart/2005/8/layout/cycle5"/>
    <dgm:cxn modelId="{AA75D5FB-A64E-43BD-B266-9DA706FF7CB2}" type="presOf" srcId="{E30D1ECB-E1B3-4BA9-9683-2DA05D48078F}" destId="{D717D04B-9EA7-4815-BA49-2E1EF0E99FB9}" srcOrd="0" destOrd="0" presId="urn:microsoft.com/office/officeart/2005/8/layout/cycle5"/>
    <dgm:cxn modelId="{B4FBCE3D-0988-4F28-9F19-0E455F52C60B}" type="presParOf" srcId="{15D27541-5D63-4CA8-9FD8-2B87AD8188B5}" destId="{6C5E3119-8673-4545-94F2-F1B8FA0DEA8D}" srcOrd="0" destOrd="0" presId="urn:microsoft.com/office/officeart/2005/8/layout/cycle5"/>
    <dgm:cxn modelId="{33A2855B-B32F-4CA2-8491-A1E480D9E5E8}" type="presParOf" srcId="{15D27541-5D63-4CA8-9FD8-2B87AD8188B5}" destId="{FC72F390-71D2-48B7-A720-6F928C3FF520}" srcOrd="1" destOrd="0" presId="urn:microsoft.com/office/officeart/2005/8/layout/cycle5"/>
    <dgm:cxn modelId="{37E5F1F0-B68C-4284-A7B7-86CA7DF30FBE}" type="presParOf" srcId="{15D27541-5D63-4CA8-9FD8-2B87AD8188B5}" destId="{550C2513-C511-458D-806F-5438EF8E2DD5}" srcOrd="2" destOrd="0" presId="urn:microsoft.com/office/officeart/2005/8/layout/cycle5"/>
    <dgm:cxn modelId="{EFDEB17F-67D9-462E-80D0-65ECF7A2110A}" type="presParOf" srcId="{15D27541-5D63-4CA8-9FD8-2B87AD8188B5}" destId="{A6CF5226-CE25-4E72-93AB-50F97EAD4395}" srcOrd="3" destOrd="0" presId="urn:microsoft.com/office/officeart/2005/8/layout/cycle5"/>
    <dgm:cxn modelId="{A0A007D5-8994-49F6-A892-BC3DAA6A5B7C}" type="presParOf" srcId="{15D27541-5D63-4CA8-9FD8-2B87AD8188B5}" destId="{D56866CB-F219-4468-9154-D5D85FFE9C93}" srcOrd="4" destOrd="0" presId="urn:microsoft.com/office/officeart/2005/8/layout/cycle5"/>
    <dgm:cxn modelId="{75B6746C-788A-460A-ADFB-A78E87E5D670}" type="presParOf" srcId="{15D27541-5D63-4CA8-9FD8-2B87AD8188B5}" destId="{87EA1E63-9999-489D-BEA8-456664535AA1}" srcOrd="5" destOrd="0" presId="urn:microsoft.com/office/officeart/2005/8/layout/cycle5"/>
    <dgm:cxn modelId="{9DDB4BBE-3CB0-480F-AAC7-F0BD9B4EAF76}" type="presParOf" srcId="{15D27541-5D63-4CA8-9FD8-2B87AD8188B5}" destId="{4FCD8273-A7CB-4F3C-8534-2D679D7365B7}" srcOrd="6" destOrd="0" presId="urn:microsoft.com/office/officeart/2005/8/layout/cycle5"/>
    <dgm:cxn modelId="{22DB2104-4E72-4049-9C8E-25CBCAD4C1E3}" type="presParOf" srcId="{15D27541-5D63-4CA8-9FD8-2B87AD8188B5}" destId="{92C73D26-3A9F-42A4-9D88-9E6E7F392697}" srcOrd="7" destOrd="0" presId="urn:microsoft.com/office/officeart/2005/8/layout/cycle5"/>
    <dgm:cxn modelId="{715CA529-4F7C-4E8F-8B4D-E43C4359271F}" type="presParOf" srcId="{15D27541-5D63-4CA8-9FD8-2B87AD8188B5}" destId="{71AA9757-4B60-4151-A5C4-3F242BE99D73}" srcOrd="8" destOrd="0" presId="urn:microsoft.com/office/officeart/2005/8/layout/cycle5"/>
    <dgm:cxn modelId="{511AB598-2EBC-4FF7-968A-15A298735819}" type="presParOf" srcId="{15D27541-5D63-4CA8-9FD8-2B87AD8188B5}" destId="{3F538FEE-06AF-401F-BE88-ABC26EA5544B}" srcOrd="9" destOrd="0" presId="urn:microsoft.com/office/officeart/2005/8/layout/cycle5"/>
    <dgm:cxn modelId="{4FF67731-7EAE-4324-B51E-5B599B0DF50C}" type="presParOf" srcId="{15D27541-5D63-4CA8-9FD8-2B87AD8188B5}" destId="{609B796E-4DDF-4922-8A8D-080ECC6B2D3D}" srcOrd="10" destOrd="0" presId="urn:microsoft.com/office/officeart/2005/8/layout/cycle5"/>
    <dgm:cxn modelId="{C01964C7-8D4D-4C47-AACC-D2FB948E76E6}" type="presParOf" srcId="{15D27541-5D63-4CA8-9FD8-2B87AD8188B5}" destId="{A4A3479C-C904-4BB5-87E6-D9FF5514AFAB}" srcOrd="11" destOrd="0" presId="urn:microsoft.com/office/officeart/2005/8/layout/cycle5"/>
    <dgm:cxn modelId="{D324A677-C7FC-4790-A096-6264B6549705}" type="presParOf" srcId="{15D27541-5D63-4CA8-9FD8-2B87AD8188B5}" destId="{5426C094-4AE4-4863-8C0E-6C05A69A014D}" srcOrd="12" destOrd="0" presId="urn:microsoft.com/office/officeart/2005/8/layout/cycle5"/>
    <dgm:cxn modelId="{242E99E3-6F0E-4963-AC42-E5FFBFA63F6D}" type="presParOf" srcId="{15D27541-5D63-4CA8-9FD8-2B87AD8188B5}" destId="{AFF3C5FE-92D0-4FE8-A0B7-DDA341C6B70C}" srcOrd="13" destOrd="0" presId="urn:microsoft.com/office/officeart/2005/8/layout/cycle5"/>
    <dgm:cxn modelId="{993B3095-A95A-41AB-B4C6-D9FC6AD66BD6}" type="presParOf" srcId="{15D27541-5D63-4CA8-9FD8-2B87AD8188B5}" destId="{4EC5E764-B1A1-438E-B0A8-9D527024D8C3}" srcOrd="14" destOrd="0" presId="urn:microsoft.com/office/officeart/2005/8/layout/cycle5"/>
    <dgm:cxn modelId="{8B00CB07-F2EE-4BE4-B4AA-3BE90A42917E}" type="presParOf" srcId="{15D27541-5D63-4CA8-9FD8-2B87AD8188B5}" destId="{D717D04B-9EA7-4815-BA49-2E1EF0E99FB9}" srcOrd="15" destOrd="0" presId="urn:microsoft.com/office/officeart/2005/8/layout/cycle5"/>
    <dgm:cxn modelId="{82AB90E5-AB17-448D-AD07-1AE991192860}" type="presParOf" srcId="{15D27541-5D63-4CA8-9FD8-2B87AD8188B5}" destId="{CCB2F6AE-A568-4D66-98FC-13B0643787DE}" srcOrd="16" destOrd="0" presId="urn:microsoft.com/office/officeart/2005/8/layout/cycle5"/>
    <dgm:cxn modelId="{C095A981-C937-48E8-A701-CA4112FD1952}" type="presParOf" srcId="{15D27541-5D63-4CA8-9FD8-2B87AD8188B5}" destId="{DFB4859D-FF2A-46E6-B29C-0D83353CBD5C}" srcOrd="17" destOrd="0" presId="urn:microsoft.com/office/officeart/2005/8/layout/cycle5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E87665C-3F80-4884-8F9D-22ACEEEF255D}" type="doc">
      <dgm:prSet loTypeId="urn:microsoft.com/office/officeart/2005/8/layout/orgChart1" loCatId="hierarchy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CE814A0-7126-462E-B381-D43B2D707932}">
      <dgm:prSet phldrT="[Текст]"/>
      <dgm:spPr/>
      <dgm:t>
        <a:bodyPr/>
        <a:lstStyle/>
        <a:p>
          <a:r>
            <a:rPr lang="ru-RU"/>
            <a:t>Функции менеджера</a:t>
          </a:r>
        </a:p>
      </dgm:t>
    </dgm:pt>
    <dgm:pt modelId="{37EFD839-4AFC-4DE0-9DFF-610218A7567D}" type="parTrans" cxnId="{BFF60E7F-396C-4815-871B-E64317722099}">
      <dgm:prSet/>
      <dgm:spPr/>
      <dgm:t>
        <a:bodyPr/>
        <a:lstStyle/>
        <a:p>
          <a:endParaRPr lang="ru-RU"/>
        </a:p>
      </dgm:t>
    </dgm:pt>
    <dgm:pt modelId="{7ABB95C3-8A15-45F2-A8C7-247998B23647}" type="sibTrans" cxnId="{BFF60E7F-396C-4815-871B-E64317722099}">
      <dgm:prSet/>
      <dgm:spPr/>
      <dgm:t>
        <a:bodyPr/>
        <a:lstStyle/>
        <a:p>
          <a:endParaRPr lang="ru-RU"/>
        </a:p>
      </dgm:t>
    </dgm:pt>
    <dgm:pt modelId="{68D7A258-4CEE-4715-887B-F81618D7A21F}">
      <dgm:prSet phldrT="[Текст]"/>
      <dgm:spPr/>
      <dgm:t>
        <a:bodyPr/>
        <a:lstStyle/>
        <a:p>
          <a:r>
            <a:rPr lang="ru-RU"/>
            <a:t>Основные</a:t>
          </a:r>
        </a:p>
      </dgm:t>
    </dgm:pt>
    <dgm:pt modelId="{2A94F422-12D1-4D76-8B65-7D10C84A65B5}" type="parTrans" cxnId="{B7D34ACD-C3FD-4B10-A2A5-1DD14A765408}">
      <dgm:prSet/>
      <dgm:spPr/>
      <dgm:t>
        <a:bodyPr/>
        <a:lstStyle/>
        <a:p>
          <a:endParaRPr lang="ru-RU"/>
        </a:p>
      </dgm:t>
    </dgm:pt>
    <dgm:pt modelId="{9DEE67FC-1DFC-4FD0-8CC1-EDAFD5107622}" type="sibTrans" cxnId="{B7D34ACD-C3FD-4B10-A2A5-1DD14A765408}">
      <dgm:prSet/>
      <dgm:spPr/>
      <dgm:t>
        <a:bodyPr/>
        <a:lstStyle/>
        <a:p>
          <a:endParaRPr lang="ru-RU"/>
        </a:p>
      </dgm:t>
    </dgm:pt>
    <dgm:pt modelId="{85559099-4BF3-4D03-AB69-9135CA5D3465}">
      <dgm:prSet phldrT="[Текст]"/>
      <dgm:spPr/>
      <dgm:t>
        <a:bodyPr/>
        <a:lstStyle/>
        <a:p>
          <a:r>
            <a:rPr lang="ru-RU"/>
            <a:t>Обработка денежных потоков</a:t>
          </a:r>
        </a:p>
      </dgm:t>
    </dgm:pt>
    <dgm:pt modelId="{90831231-141E-4BEB-8429-1595752EE0C4}" type="parTrans" cxnId="{2E2ACB2B-AFC6-4F30-87C2-43FE539E7C3F}">
      <dgm:prSet/>
      <dgm:spPr/>
      <dgm:t>
        <a:bodyPr/>
        <a:lstStyle/>
        <a:p>
          <a:endParaRPr lang="ru-RU"/>
        </a:p>
      </dgm:t>
    </dgm:pt>
    <dgm:pt modelId="{E3909BDB-0970-4BBF-B7A0-D3F9D37967E3}" type="sibTrans" cxnId="{2E2ACB2B-AFC6-4F30-87C2-43FE539E7C3F}">
      <dgm:prSet/>
      <dgm:spPr/>
      <dgm:t>
        <a:bodyPr/>
        <a:lstStyle/>
        <a:p>
          <a:endParaRPr lang="ru-RU"/>
        </a:p>
      </dgm:t>
    </dgm:pt>
    <dgm:pt modelId="{E78248DC-C0B1-4019-AA6D-713A0212601B}">
      <dgm:prSet phldrT="[Текст]"/>
      <dgm:spPr/>
      <dgm:t>
        <a:bodyPr/>
        <a:lstStyle/>
        <a:p>
          <a:r>
            <a:rPr lang="ru-RU"/>
            <a:t>Ввод оперативных данных</a:t>
          </a:r>
        </a:p>
      </dgm:t>
    </dgm:pt>
    <dgm:pt modelId="{E476D268-A7DB-46A4-9F93-78756DFF7856}" type="parTrans" cxnId="{F0BDD2DA-42AE-4E35-89C6-5382277B7817}">
      <dgm:prSet/>
      <dgm:spPr/>
      <dgm:t>
        <a:bodyPr/>
        <a:lstStyle/>
        <a:p>
          <a:endParaRPr lang="ru-RU"/>
        </a:p>
      </dgm:t>
    </dgm:pt>
    <dgm:pt modelId="{0ACDDE06-16A4-40D6-BC63-A32CA52B937B}" type="sibTrans" cxnId="{F0BDD2DA-42AE-4E35-89C6-5382277B7817}">
      <dgm:prSet/>
      <dgm:spPr/>
      <dgm:t>
        <a:bodyPr/>
        <a:lstStyle/>
        <a:p>
          <a:endParaRPr lang="ru-RU"/>
        </a:p>
      </dgm:t>
    </dgm:pt>
    <dgm:pt modelId="{46AE62B1-135D-4776-94A3-8B5A995FBA71}">
      <dgm:prSet phldrT="[Текст]"/>
      <dgm:spPr/>
      <dgm:t>
        <a:bodyPr/>
        <a:lstStyle/>
        <a:p>
          <a:r>
            <a:rPr lang="ru-RU"/>
            <a:t>Служебные</a:t>
          </a:r>
        </a:p>
      </dgm:t>
    </dgm:pt>
    <dgm:pt modelId="{213B21D2-179E-4EFE-9979-9F6331BEC2FB}" type="parTrans" cxnId="{17BDB4E2-5960-415D-95F5-8C252CE674DE}">
      <dgm:prSet/>
      <dgm:spPr/>
      <dgm:t>
        <a:bodyPr/>
        <a:lstStyle/>
        <a:p>
          <a:endParaRPr lang="ru-RU"/>
        </a:p>
      </dgm:t>
    </dgm:pt>
    <dgm:pt modelId="{3F9ED429-9960-4A77-8EC5-83563B942A67}" type="sibTrans" cxnId="{17BDB4E2-5960-415D-95F5-8C252CE674DE}">
      <dgm:prSet/>
      <dgm:spPr/>
      <dgm:t>
        <a:bodyPr/>
        <a:lstStyle/>
        <a:p>
          <a:endParaRPr lang="ru-RU"/>
        </a:p>
      </dgm:t>
    </dgm:pt>
    <dgm:pt modelId="{138EA7B2-8F7D-4A3F-AFD1-902D2B9EAE22}">
      <dgm:prSet phldrT="[Текст]"/>
      <dgm:spPr/>
      <dgm:t>
        <a:bodyPr/>
        <a:lstStyle/>
        <a:p>
          <a:r>
            <a:rPr lang="ru-RU"/>
            <a:t>Заполнение справочников</a:t>
          </a:r>
        </a:p>
      </dgm:t>
    </dgm:pt>
    <dgm:pt modelId="{801FC6CB-396A-47C9-B16F-5E8134330442}" type="parTrans" cxnId="{74302AEA-F1F7-43EA-ABBF-5456D910B68C}">
      <dgm:prSet/>
      <dgm:spPr/>
      <dgm:t>
        <a:bodyPr/>
        <a:lstStyle/>
        <a:p>
          <a:endParaRPr lang="ru-RU"/>
        </a:p>
      </dgm:t>
    </dgm:pt>
    <dgm:pt modelId="{8759AF1F-56E9-4D73-87A0-9AC08BB71681}" type="sibTrans" cxnId="{74302AEA-F1F7-43EA-ABBF-5456D910B68C}">
      <dgm:prSet/>
      <dgm:spPr/>
      <dgm:t>
        <a:bodyPr/>
        <a:lstStyle/>
        <a:p>
          <a:endParaRPr lang="ru-RU"/>
        </a:p>
      </dgm:t>
    </dgm:pt>
    <dgm:pt modelId="{A4D81A82-CF77-4079-AEC5-A7CA4FC68A01}">
      <dgm:prSet phldrT="[Текст]"/>
      <dgm:spPr/>
      <dgm:t>
        <a:bodyPr/>
        <a:lstStyle/>
        <a:p>
          <a:r>
            <a:rPr lang="ru-RU"/>
            <a:t>Ввод постоянных данных</a:t>
          </a:r>
        </a:p>
      </dgm:t>
    </dgm:pt>
    <dgm:pt modelId="{B7BF20C8-2856-4FAF-9AB9-8093AE55874D}" type="parTrans" cxnId="{A8C20897-C7CF-4565-9955-C167D62D5BE6}">
      <dgm:prSet/>
      <dgm:spPr/>
      <dgm:t>
        <a:bodyPr/>
        <a:lstStyle/>
        <a:p>
          <a:endParaRPr lang="ru-RU"/>
        </a:p>
      </dgm:t>
    </dgm:pt>
    <dgm:pt modelId="{34A2AD41-D2BA-4870-BD88-02FA7BC4E805}" type="sibTrans" cxnId="{A8C20897-C7CF-4565-9955-C167D62D5BE6}">
      <dgm:prSet/>
      <dgm:spPr/>
      <dgm:t>
        <a:bodyPr/>
        <a:lstStyle/>
        <a:p>
          <a:endParaRPr lang="ru-RU"/>
        </a:p>
      </dgm:t>
    </dgm:pt>
    <dgm:pt modelId="{6C3DBEBC-4DD1-40AD-9B29-C944D792A6B2}" type="pres">
      <dgm:prSet presAssocID="{2E87665C-3F80-4884-8F9D-22ACEEEF255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999D22A-29A9-4E92-AAEF-5DA89DFE5270}" type="pres">
      <dgm:prSet presAssocID="{CCE814A0-7126-462E-B381-D43B2D707932}" presName="hierRoot1" presStyleCnt="0">
        <dgm:presLayoutVars>
          <dgm:hierBranch val="init"/>
        </dgm:presLayoutVars>
      </dgm:prSet>
      <dgm:spPr/>
    </dgm:pt>
    <dgm:pt modelId="{6088B192-EE31-4CF5-9191-CFB4312DE735}" type="pres">
      <dgm:prSet presAssocID="{CCE814A0-7126-462E-B381-D43B2D707932}" presName="rootComposite1" presStyleCnt="0"/>
      <dgm:spPr/>
    </dgm:pt>
    <dgm:pt modelId="{FB4E6EF5-4973-4719-B8CB-852600D5D2E4}" type="pres">
      <dgm:prSet presAssocID="{CCE814A0-7126-462E-B381-D43B2D707932}" presName="rootText1" presStyleLbl="node0" presStyleIdx="0" presStyleCnt="1">
        <dgm:presLayoutVars>
          <dgm:chPref val="3"/>
        </dgm:presLayoutVars>
      </dgm:prSet>
      <dgm:spPr/>
    </dgm:pt>
    <dgm:pt modelId="{978FABBA-A2B0-4722-B245-DE9B1F758B41}" type="pres">
      <dgm:prSet presAssocID="{CCE814A0-7126-462E-B381-D43B2D707932}" presName="rootConnector1" presStyleLbl="node1" presStyleIdx="0" presStyleCnt="0"/>
      <dgm:spPr/>
    </dgm:pt>
    <dgm:pt modelId="{1FF74171-1587-4E32-8524-75B762B19C05}" type="pres">
      <dgm:prSet presAssocID="{CCE814A0-7126-462E-B381-D43B2D707932}" presName="hierChild2" presStyleCnt="0"/>
      <dgm:spPr/>
    </dgm:pt>
    <dgm:pt modelId="{C63EAB4B-CC48-4755-B393-740A7FD92766}" type="pres">
      <dgm:prSet presAssocID="{2A94F422-12D1-4D76-8B65-7D10C84A65B5}" presName="Name37" presStyleLbl="parChTrans1D2" presStyleIdx="0" presStyleCnt="2"/>
      <dgm:spPr/>
    </dgm:pt>
    <dgm:pt modelId="{7D846A2E-CED9-4B29-A09A-837D69EB2205}" type="pres">
      <dgm:prSet presAssocID="{68D7A258-4CEE-4715-887B-F81618D7A21F}" presName="hierRoot2" presStyleCnt="0">
        <dgm:presLayoutVars>
          <dgm:hierBranch val="init"/>
        </dgm:presLayoutVars>
      </dgm:prSet>
      <dgm:spPr/>
    </dgm:pt>
    <dgm:pt modelId="{EF1D1E33-665A-4BDB-ACC2-F3409CA5F1B0}" type="pres">
      <dgm:prSet presAssocID="{68D7A258-4CEE-4715-887B-F81618D7A21F}" presName="rootComposite" presStyleCnt="0"/>
      <dgm:spPr/>
    </dgm:pt>
    <dgm:pt modelId="{CFCD65EC-8733-4D77-94C0-9CBBEC000EAF}" type="pres">
      <dgm:prSet presAssocID="{68D7A258-4CEE-4715-887B-F81618D7A21F}" presName="rootText" presStyleLbl="node2" presStyleIdx="0" presStyleCnt="2">
        <dgm:presLayoutVars>
          <dgm:chPref val="3"/>
        </dgm:presLayoutVars>
      </dgm:prSet>
      <dgm:spPr/>
    </dgm:pt>
    <dgm:pt modelId="{EB9CDE40-F81F-4165-A180-FEE363977F46}" type="pres">
      <dgm:prSet presAssocID="{68D7A258-4CEE-4715-887B-F81618D7A21F}" presName="rootConnector" presStyleLbl="node2" presStyleIdx="0" presStyleCnt="2"/>
      <dgm:spPr/>
    </dgm:pt>
    <dgm:pt modelId="{7C25CDD2-2B67-4203-BB1B-E9D63A47B2EE}" type="pres">
      <dgm:prSet presAssocID="{68D7A258-4CEE-4715-887B-F81618D7A21F}" presName="hierChild4" presStyleCnt="0"/>
      <dgm:spPr/>
    </dgm:pt>
    <dgm:pt modelId="{41E07E01-2599-4071-9140-2D0CA9404A77}" type="pres">
      <dgm:prSet presAssocID="{90831231-141E-4BEB-8429-1595752EE0C4}" presName="Name37" presStyleLbl="parChTrans1D3" presStyleIdx="0" presStyleCnt="4"/>
      <dgm:spPr/>
    </dgm:pt>
    <dgm:pt modelId="{6AE4841C-220C-4B45-B160-9D0A716E59B3}" type="pres">
      <dgm:prSet presAssocID="{85559099-4BF3-4D03-AB69-9135CA5D3465}" presName="hierRoot2" presStyleCnt="0">
        <dgm:presLayoutVars>
          <dgm:hierBranch val="init"/>
        </dgm:presLayoutVars>
      </dgm:prSet>
      <dgm:spPr/>
    </dgm:pt>
    <dgm:pt modelId="{33C91AE5-EA2B-48F6-9A57-3444251F9964}" type="pres">
      <dgm:prSet presAssocID="{85559099-4BF3-4D03-AB69-9135CA5D3465}" presName="rootComposite" presStyleCnt="0"/>
      <dgm:spPr/>
    </dgm:pt>
    <dgm:pt modelId="{D7C0C0D4-FBA2-4C55-BE9D-78BC68AECDD1}" type="pres">
      <dgm:prSet presAssocID="{85559099-4BF3-4D03-AB69-9135CA5D3465}" presName="rootText" presStyleLbl="node3" presStyleIdx="0" presStyleCnt="4">
        <dgm:presLayoutVars>
          <dgm:chPref val="3"/>
        </dgm:presLayoutVars>
      </dgm:prSet>
      <dgm:spPr/>
    </dgm:pt>
    <dgm:pt modelId="{0C0A926A-B19D-40D0-A98D-7E75F715AE4F}" type="pres">
      <dgm:prSet presAssocID="{85559099-4BF3-4D03-AB69-9135CA5D3465}" presName="rootConnector" presStyleLbl="node3" presStyleIdx="0" presStyleCnt="4"/>
      <dgm:spPr/>
    </dgm:pt>
    <dgm:pt modelId="{95F68C84-2601-49B6-9B7D-DB61070A24E4}" type="pres">
      <dgm:prSet presAssocID="{85559099-4BF3-4D03-AB69-9135CA5D3465}" presName="hierChild4" presStyleCnt="0"/>
      <dgm:spPr/>
    </dgm:pt>
    <dgm:pt modelId="{D6D4DE21-BD43-46B1-954E-06FA359F8118}" type="pres">
      <dgm:prSet presAssocID="{85559099-4BF3-4D03-AB69-9135CA5D3465}" presName="hierChild5" presStyleCnt="0"/>
      <dgm:spPr/>
    </dgm:pt>
    <dgm:pt modelId="{3840F27D-4EF3-4E37-86DA-79967F46ACFF}" type="pres">
      <dgm:prSet presAssocID="{E476D268-A7DB-46A4-9F93-78756DFF7856}" presName="Name37" presStyleLbl="parChTrans1D3" presStyleIdx="1" presStyleCnt="4"/>
      <dgm:spPr/>
    </dgm:pt>
    <dgm:pt modelId="{ECBF2D53-5F7D-4FBC-8B7C-517BBFB76674}" type="pres">
      <dgm:prSet presAssocID="{E78248DC-C0B1-4019-AA6D-713A0212601B}" presName="hierRoot2" presStyleCnt="0">
        <dgm:presLayoutVars>
          <dgm:hierBranch val="init"/>
        </dgm:presLayoutVars>
      </dgm:prSet>
      <dgm:spPr/>
    </dgm:pt>
    <dgm:pt modelId="{5C474A76-8AD5-4A88-8879-8725FCD4CC64}" type="pres">
      <dgm:prSet presAssocID="{E78248DC-C0B1-4019-AA6D-713A0212601B}" presName="rootComposite" presStyleCnt="0"/>
      <dgm:spPr/>
    </dgm:pt>
    <dgm:pt modelId="{3B4A8F9F-3B0A-4206-A725-BA74409A22C1}" type="pres">
      <dgm:prSet presAssocID="{E78248DC-C0B1-4019-AA6D-713A0212601B}" presName="rootText" presStyleLbl="node3" presStyleIdx="1" presStyleCnt="4">
        <dgm:presLayoutVars>
          <dgm:chPref val="3"/>
        </dgm:presLayoutVars>
      </dgm:prSet>
      <dgm:spPr/>
    </dgm:pt>
    <dgm:pt modelId="{20873F51-78D9-496C-B784-EF4B25EA74DE}" type="pres">
      <dgm:prSet presAssocID="{E78248DC-C0B1-4019-AA6D-713A0212601B}" presName="rootConnector" presStyleLbl="node3" presStyleIdx="1" presStyleCnt="4"/>
      <dgm:spPr/>
    </dgm:pt>
    <dgm:pt modelId="{0F9B9FC5-58D3-43C0-B995-2D650353B4AD}" type="pres">
      <dgm:prSet presAssocID="{E78248DC-C0B1-4019-AA6D-713A0212601B}" presName="hierChild4" presStyleCnt="0"/>
      <dgm:spPr/>
    </dgm:pt>
    <dgm:pt modelId="{18F566AE-BD7E-4258-BAE5-68231A379FCF}" type="pres">
      <dgm:prSet presAssocID="{E78248DC-C0B1-4019-AA6D-713A0212601B}" presName="hierChild5" presStyleCnt="0"/>
      <dgm:spPr/>
    </dgm:pt>
    <dgm:pt modelId="{5ED21A80-6056-4FE4-9910-31D3816C992D}" type="pres">
      <dgm:prSet presAssocID="{68D7A258-4CEE-4715-887B-F81618D7A21F}" presName="hierChild5" presStyleCnt="0"/>
      <dgm:spPr/>
    </dgm:pt>
    <dgm:pt modelId="{CD6DAF5E-AC7E-4B82-AC69-BA81716CFC72}" type="pres">
      <dgm:prSet presAssocID="{213B21D2-179E-4EFE-9979-9F6331BEC2FB}" presName="Name37" presStyleLbl="parChTrans1D2" presStyleIdx="1" presStyleCnt="2"/>
      <dgm:spPr/>
    </dgm:pt>
    <dgm:pt modelId="{0D8DAACF-521D-4043-9E86-25F39B6BEFB7}" type="pres">
      <dgm:prSet presAssocID="{46AE62B1-135D-4776-94A3-8B5A995FBA71}" presName="hierRoot2" presStyleCnt="0">
        <dgm:presLayoutVars>
          <dgm:hierBranch val="init"/>
        </dgm:presLayoutVars>
      </dgm:prSet>
      <dgm:spPr/>
    </dgm:pt>
    <dgm:pt modelId="{60931C9D-4CFA-4157-8D12-3761450D6D2F}" type="pres">
      <dgm:prSet presAssocID="{46AE62B1-135D-4776-94A3-8B5A995FBA71}" presName="rootComposite" presStyleCnt="0"/>
      <dgm:spPr/>
    </dgm:pt>
    <dgm:pt modelId="{702741C4-0C3F-4B90-AE48-5122A4E9F08F}" type="pres">
      <dgm:prSet presAssocID="{46AE62B1-135D-4776-94A3-8B5A995FBA71}" presName="rootText" presStyleLbl="node2" presStyleIdx="1" presStyleCnt="2">
        <dgm:presLayoutVars>
          <dgm:chPref val="3"/>
        </dgm:presLayoutVars>
      </dgm:prSet>
      <dgm:spPr/>
    </dgm:pt>
    <dgm:pt modelId="{42651F94-5517-42E1-99F9-AC23CE1E1874}" type="pres">
      <dgm:prSet presAssocID="{46AE62B1-135D-4776-94A3-8B5A995FBA71}" presName="rootConnector" presStyleLbl="node2" presStyleIdx="1" presStyleCnt="2"/>
      <dgm:spPr/>
    </dgm:pt>
    <dgm:pt modelId="{8D48046F-AF2A-487B-85E4-08E67C7FC649}" type="pres">
      <dgm:prSet presAssocID="{46AE62B1-135D-4776-94A3-8B5A995FBA71}" presName="hierChild4" presStyleCnt="0"/>
      <dgm:spPr/>
    </dgm:pt>
    <dgm:pt modelId="{80489238-8814-4F47-859D-2242E3A44B00}" type="pres">
      <dgm:prSet presAssocID="{801FC6CB-396A-47C9-B16F-5E8134330442}" presName="Name37" presStyleLbl="parChTrans1D3" presStyleIdx="2" presStyleCnt="4"/>
      <dgm:spPr/>
    </dgm:pt>
    <dgm:pt modelId="{84C2BF5B-872A-4B9A-B14C-35FF57A473EB}" type="pres">
      <dgm:prSet presAssocID="{138EA7B2-8F7D-4A3F-AFD1-902D2B9EAE22}" presName="hierRoot2" presStyleCnt="0">
        <dgm:presLayoutVars>
          <dgm:hierBranch val="init"/>
        </dgm:presLayoutVars>
      </dgm:prSet>
      <dgm:spPr/>
    </dgm:pt>
    <dgm:pt modelId="{8D412A44-BFCF-4580-AD0E-01455775ADE2}" type="pres">
      <dgm:prSet presAssocID="{138EA7B2-8F7D-4A3F-AFD1-902D2B9EAE22}" presName="rootComposite" presStyleCnt="0"/>
      <dgm:spPr/>
    </dgm:pt>
    <dgm:pt modelId="{7BCCE560-3AF1-405B-98BD-459C948EF83F}" type="pres">
      <dgm:prSet presAssocID="{138EA7B2-8F7D-4A3F-AFD1-902D2B9EAE22}" presName="rootText" presStyleLbl="node3" presStyleIdx="2" presStyleCnt="4">
        <dgm:presLayoutVars>
          <dgm:chPref val="3"/>
        </dgm:presLayoutVars>
      </dgm:prSet>
      <dgm:spPr/>
    </dgm:pt>
    <dgm:pt modelId="{D52B8E29-ED6F-4FAC-9877-BD41D7D219D1}" type="pres">
      <dgm:prSet presAssocID="{138EA7B2-8F7D-4A3F-AFD1-902D2B9EAE22}" presName="rootConnector" presStyleLbl="node3" presStyleIdx="2" presStyleCnt="4"/>
      <dgm:spPr/>
    </dgm:pt>
    <dgm:pt modelId="{01EFAF14-A6BC-4877-B855-A22277CF6F36}" type="pres">
      <dgm:prSet presAssocID="{138EA7B2-8F7D-4A3F-AFD1-902D2B9EAE22}" presName="hierChild4" presStyleCnt="0"/>
      <dgm:spPr/>
    </dgm:pt>
    <dgm:pt modelId="{CB55D6F3-0EAF-4E9C-9B30-C64A8DBCEBC5}" type="pres">
      <dgm:prSet presAssocID="{138EA7B2-8F7D-4A3F-AFD1-902D2B9EAE22}" presName="hierChild5" presStyleCnt="0"/>
      <dgm:spPr/>
    </dgm:pt>
    <dgm:pt modelId="{AFB1E3D6-9EBB-4F2A-8545-719FDCB3C9F5}" type="pres">
      <dgm:prSet presAssocID="{B7BF20C8-2856-4FAF-9AB9-8093AE55874D}" presName="Name37" presStyleLbl="parChTrans1D3" presStyleIdx="3" presStyleCnt="4"/>
      <dgm:spPr/>
    </dgm:pt>
    <dgm:pt modelId="{8A489123-6297-4654-A0D5-A49A42A6CB91}" type="pres">
      <dgm:prSet presAssocID="{A4D81A82-CF77-4079-AEC5-A7CA4FC68A01}" presName="hierRoot2" presStyleCnt="0">
        <dgm:presLayoutVars>
          <dgm:hierBranch val="init"/>
        </dgm:presLayoutVars>
      </dgm:prSet>
      <dgm:spPr/>
    </dgm:pt>
    <dgm:pt modelId="{7CB3B103-6A78-4458-B024-44735AB227C6}" type="pres">
      <dgm:prSet presAssocID="{A4D81A82-CF77-4079-AEC5-A7CA4FC68A01}" presName="rootComposite" presStyleCnt="0"/>
      <dgm:spPr/>
    </dgm:pt>
    <dgm:pt modelId="{3A0529D8-D6BB-4987-A986-F4470CB68EF8}" type="pres">
      <dgm:prSet presAssocID="{A4D81A82-CF77-4079-AEC5-A7CA4FC68A01}" presName="rootText" presStyleLbl="node3" presStyleIdx="3" presStyleCnt="4">
        <dgm:presLayoutVars>
          <dgm:chPref val="3"/>
        </dgm:presLayoutVars>
      </dgm:prSet>
      <dgm:spPr/>
    </dgm:pt>
    <dgm:pt modelId="{995B096B-D550-4B5B-B330-0C85C319AE0E}" type="pres">
      <dgm:prSet presAssocID="{A4D81A82-CF77-4079-AEC5-A7CA4FC68A01}" presName="rootConnector" presStyleLbl="node3" presStyleIdx="3" presStyleCnt="4"/>
      <dgm:spPr/>
    </dgm:pt>
    <dgm:pt modelId="{80B03617-B827-4963-9DCC-F7BFC50933BF}" type="pres">
      <dgm:prSet presAssocID="{A4D81A82-CF77-4079-AEC5-A7CA4FC68A01}" presName="hierChild4" presStyleCnt="0"/>
      <dgm:spPr/>
    </dgm:pt>
    <dgm:pt modelId="{F6BD2B2D-BC9B-41F5-B59B-A831D4020D26}" type="pres">
      <dgm:prSet presAssocID="{A4D81A82-CF77-4079-AEC5-A7CA4FC68A01}" presName="hierChild5" presStyleCnt="0"/>
      <dgm:spPr/>
    </dgm:pt>
    <dgm:pt modelId="{EF415845-FD3E-4230-92EF-DF0A8E7EC6BD}" type="pres">
      <dgm:prSet presAssocID="{46AE62B1-135D-4776-94A3-8B5A995FBA71}" presName="hierChild5" presStyleCnt="0"/>
      <dgm:spPr/>
    </dgm:pt>
    <dgm:pt modelId="{BB754AD7-DA9A-432F-8D32-E7AD74114B8D}" type="pres">
      <dgm:prSet presAssocID="{CCE814A0-7126-462E-B381-D43B2D707932}" presName="hierChild3" presStyleCnt="0"/>
      <dgm:spPr/>
    </dgm:pt>
  </dgm:ptLst>
  <dgm:cxnLst>
    <dgm:cxn modelId="{28434E01-DCFC-4907-87D7-F56CE6290282}" type="presOf" srcId="{A4D81A82-CF77-4079-AEC5-A7CA4FC68A01}" destId="{995B096B-D550-4B5B-B330-0C85C319AE0E}" srcOrd="1" destOrd="0" presId="urn:microsoft.com/office/officeart/2005/8/layout/orgChart1"/>
    <dgm:cxn modelId="{3315EB16-9616-4357-B3EF-5DCD73989E53}" type="presOf" srcId="{A4D81A82-CF77-4079-AEC5-A7CA4FC68A01}" destId="{3A0529D8-D6BB-4987-A986-F4470CB68EF8}" srcOrd="0" destOrd="0" presId="urn:microsoft.com/office/officeart/2005/8/layout/orgChart1"/>
    <dgm:cxn modelId="{2E2ACB2B-AFC6-4F30-87C2-43FE539E7C3F}" srcId="{68D7A258-4CEE-4715-887B-F81618D7A21F}" destId="{85559099-4BF3-4D03-AB69-9135CA5D3465}" srcOrd="0" destOrd="0" parTransId="{90831231-141E-4BEB-8429-1595752EE0C4}" sibTransId="{E3909BDB-0970-4BBF-B7A0-D3F9D37967E3}"/>
    <dgm:cxn modelId="{1025BF34-F547-4CFE-8EDE-E0347ECEAAC1}" type="presOf" srcId="{68D7A258-4CEE-4715-887B-F81618D7A21F}" destId="{CFCD65EC-8733-4D77-94C0-9CBBEC000EAF}" srcOrd="0" destOrd="0" presId="urn:microsoft.com/office/officeart/2005/8/layout/orgChart1"/>
    <dgm:cxn modelId="{8834355C-E6E5-44D2-88EA-F6B69C004C20}" type="presOf" srcId="{B7BF20C8-2856-4FAF-9AB9-8093AE55874D}" destId="{AFB1E3D6-9EBB-4F2A-8545-719FDCB3C9F5}" srcOrd="0" destOrd="0" presId="urn:microsoft.com/office/officeart/2005/8/layout/orgChart1"/>
    <dgm:cxn modelId="{A23A5F5E-73ED-495D-811E-B8D01810E42A}" type="presOf" srcId="{138EA7B2-8F7D-4A3F-AFD1-902D2B9EAE22}" destId="{D52B8E29-ED6F-4FAC-9877-BD41D7D219D1}" srcOrd="1" destOrd="0" presId="urn:microsoft.com/office/officeart/2005/8/layout/orgChart1"/>
    <dgm:cxn modelId="{6199B264-E836-4DB5-A8DA-90DE886FACB1}" type="presOf" srcId="{46AE62B1-135D-4776-94A3-8B5A995FBA71}" destId="{42651F94-5517-42E1-99F9-AC23CE1E1874}" srcOrd="1" destOrd="0" presId="urn:microsoft.com/office/officeart/2005/8/layout/orgChart1"/>
    <dgm:cxn modelId="{8E3D1D79-01D5-4B6D-B36E-705843A2C9DB}" type="presOf" srcId="{E476D268-A7DB-46A4-9F93-78756DFF7856}" destId="{3840F27D-4EF3-4E37-86DA-79967F46ACFF}" srcOrd="0" destOrd="0" presId="urn:microsoft.com/office/officeart/2005/8/layout/orgChart1"/>
    <dgm:cxn modelId="{BFF60E7F-396C-4815-871B-E64317722099}" srcId="{2E87665C-3F80-4884-8F9D-22ACEEEF255D}" destId="{CCE814A0-7126-462E-B381-D43B2D707932}" srcOrd="0" destOrd="0" parTransId="{37EFD839-4AFC-4DE0-9DFF-610218A7567D}" sibTransId="{7ABB95C3-8A15-45F2-A8C7-247998B23647}"/>
    <dgm:cxn modelId="{B34AEE87-787E-42E2-A4A4-FE4BAC9DEAA5}" type="presOf" srcId="{801FC6CB-396A-47C9-B16F-5E8134330442}" destId="{80489238-8814-4F47-859D-2242E3A44B00}" srcOrd="0" destOrd="0" presId="urn:microsoft.com/office/officeart/2005/8/layout/orgChart1"/>
    <dgm:cxn modelId="{47684888-8C6F-4A53-9499-5FFED92CC224}" type="presOf" srcId="{CCE814A0-7126-462E-B381-D43B2D707932}" destId="{978FABBA-A2B0-4722-B245-DE9B1F758B41}" srcOrd="1" destOrd="0" presId="urn:microsoft.com/office/officeart/2005/8/layout/orgChart1"/>
    <dgm:cxn modelId="{A8C20897-C7CF-4565-9955-C167D62D5BE6}" srcId="{46AE62B1-135D-4776-94A3-8B5A995FBA71}" destId="{A4D81A82-CF77-4079-AEC5-A7CA4FC68A01}" srcOrd="1" destOrd="0" parTransId="{B7BF20C8-2856-4FAF-9AB9-8093AE55874D}" sibTransId="{34A2AD41-D2BA-4870-BD88-02FA7BC4E805}"/>
    <dgm:cxn modelId="{3D744298-389E-48D6-9CE8-DA1CF561DDB4}" type="presOf" srcId="{CCE814A0-7126-462E-B381-D43B2D707932}" destId="{FB4E6EF5-4973-4719-B8CB-852600D5D2E4}" srcOrd="0" destOrd="0" presId="urn:microsoft.com/office/officeart/2005/8/layout/orgChart1"/>
    <dgm:cxn modelId="{9F37DCBA-8320-4F7B-8A52-F225EF0F8C8C}" type="presOf" srcId="{E78248DC-C0B1-4019-AA6D-713A0212601B}" destId="{20873F51-78D9-496C-B784-EF4B25EA74DE}" srcOrd="1" destOrd="0" presId="urn:microsoft.com/office/officeart/2005/8/layout/orgChart1"/>
    <dgm:cxn modelId="{D03E72C4-9065-4183-A705-1E82A7D41598}" type="presOf" srcId="{85559099-4BF3-4D03-AB69-9135CA5D3465}" destId="{0C0A926A-B19D-40D0-A98D-7E75F715AE4F}" srcOrd="1" destOrd="0" presId="urn:microsoft.com/office/officeart/2005/8/layout/orgChart1"/>
    <dgm:cxn modelId="{CF1A95CB-120D-4194-9469-0BF109CD8A7B}" type="presOf" srcId="{E78248DC-C0B1-4019-AA6D-713A0212601B}" destId="{3B4A8F9F-3B0A-4206-A725-BA74409A22C1}" srcOrd="0" destOrd="0" presId="urn:microsoft.com/office/officeart/2005/8/layout/orgChart1"/>
    <dgm:cxn modelId="{B7D34ACD-C3FD-4B10-A2A5-1DD14A765408}" srcId="{CCE814A0-7126-462E-B381-D43B2D707932}" destId="{68D7A258-4CEE-4715-887B-F81618D7A21F}" srcOrd="0" destOrd="0" parTransId="{2A94F422-12D1-4D76-8B65-7D10C84A65B5}" sibTransId="{9DEE67FC-1DFC-4FD0-8CC1-EDAFD5107622}"/>
    <dgm:cxn modelId="{4F567FCE-F901-435F-9223-A58C3D0F45D0}" type="presOf" srcId="{68D7A258-4CEE-4715-887B-F81618D7A21F}" destId="{EB9CDE40-F81F-4165-A180-FEE363977F46}" srcOrd="1" destOrd="0" presId="urn:microsoft.com/office/officeart/2005/8/layout/orgChart1"/>
    <dgm:cxn modelId="{2E8CBFD1-3AD5-4556-84FB-0C9769FD04DC}" type="presOf" srcId="{2E87665C-3F80-4884-8F9D-22ACEEEF255D}" destId="{6C3DBEBC-4DD1-40AD-9B29-C944D792A6B2}" srcOrd="0" destOrd="0" presId="urn:microsoft.com/office/officeart/2005/8/layout/orgChart1"/>
    <dgm:cxn modelId="{D1F42BD8-087E-460C-9C3A-5771DA093619}" type="presOf" srcId="{2A94F422-12D1-4D76-8B65-7D10C84A65B5}" destId="{C63EAB4B-CC48-4755-B393-740A7FD92766}" srcOrd="0" destOrd="0" presId="urn:microsoft.com/office/officeart/2005/8/layout/orgChart1"/>
    <dgm:cxn modelId="{537CA7DA-65C8-4A07-8625-3DBA0244400D}" type="presOf" srcId="{90831231-141E-4BEB-8429-1595752EE0C4}" destId="{41E07E01-2599-4071-9140-2D0CA9404A77}" srcOrd="0" destOrd="0" presId="urn:microsoft.com/office/officeart/2005/8/layout/orgChart1"/>
    <dgm:cxn modelId="{F0BDD2DA-42AE-4E35-89C6-5382277B7817}" srcId="{68D7A258-4CEE-4715-887B-F81618D7A21F}" destId="{E78248DC-C0B1-4019-AA6D-713A0212601B}" srcOrd="1" destOrd="0" parTransId="{E476D268-A7DB-46A4-9F93-78756DFF7856}" sibTransId="{0ACDDE06-16A4-40D6-BC63-A32CA52B937B}"/>
    <dgm:cxn modelId="{1202FEDC-EB8A-45A4-9FAC-3180D6A3DB9A}" type="presOf" srcId="{85559099-4BF3-4D03-AB69-9135CA5D3465}" destId="{D7C0C0D4-FBA2-4C55-BE9D-78BC68AECDD1}" srcOrd="0" destOrd="0" presId="urn:microsoft.com/office/officeart/2005/8/layout/orgChart1"/>
    <dgm:cxn modelId="{17BDB4E2-5960-415D-95F5-8C252CE674DE}" srcId="{CCE814A0-7126-462E-B381-D43B2D707932}" destId="{46AE62B1-135D-4776-94A3-8B5A995FBA71}" srcOrd="1" destOrd="0" parTransId="{213B21D2-179E-4EFE-9979-9F6331BEC2FB}" sibTransId="{3F9ED429-9960-4A77-8EC5-83563B942A67}"/>
    <dgm:cxn modelId="{74302AEA-F1F7-43EA-ABBF-5456D910B68C}" srcId="{46AE62B1-135D-4776-94A3-8B5A995FBA71}" destId="{138EA7B2-8F7D-4A3F-AFD1-902D2B9EAE22}" srcOrd="0" destOrd="0" parTransId="{801FC6CB-396A-47C9-B16F-5E8134330442}" sibTransId="{8759AF1F-56E9-4D73-87A0-9AC08BB71681}"/>
    <dgm:cxn modelId="{03F427EE-A61F-4DB6-839E-15C1EDA33772}" type="presOf" srcId="{46AE62B1-135D-4776-94A3-8B5A995FBA71}" destId="{702741C4-0C3F-4B90-AE48-5122A4E9F08F}" srcOrd="0" destOrd="0" presId="urn:microsoft.com/office/officeart/2005/8/layout/orgChart1"/>
    <dgm:cxn modelId="{C6EBB4F2-36DB-4C74-A9FF-6D66D25D9FED}" type="presOf" srcId="{138EA7B2-8F7D-4A3F-AFD1-902D2B9EAE22}" destId="{7BCCE560-3AF1-405B-98BD-459C948EF83F}" srcOrd="0" destOrd="0" presId="urn:microsoft.com/office/officeart/2005/8/layout/orgChart1"/>
    <dgm:cxn modelId="{41BE0DF5-BC63-4EE2-903B-3E6D06F2E10F}" type="presOf" srcId="{213B21D2-179E-4EFE-9979-9F6331BEC2FB}" destId="{CD6DAF5E-AC7E-4B82-AC69-BA81716CFC72}" srcOrd="0" destOrd="0" presId="urn:microsoft.com/office/officeart/2005/8/layout/orgChart1"/>
    <dgm:cxn modelId="{9657286D-ECA6-42AF-8177-7816B12A8DB9}" type="presParOf" srcId="{6C3DBEBC-4DD1-40AD-9B29-C944D792A6B2}" destId="{8999D22A-29A9-4E92-AAEF-5DA89DFE5270}" srcOrd="0" destOrd="0" presId="urn:microsoft.com/office/officeart/2005/8/layout/orgChart1"/>
    <dgm:cxn modelId="{60C93CCD-1C0F-47E9-8806-9264924BB4A2}" type="presParOf" srcId="{8999D22A-29A9-4E92-AAEF-5DA89DFE5270}" destId="{6088B192-EE31-4CF5-9191-CFB4312DE735}" srcOrd="0" destOrd="0" presId="urn:microsoft.com/office/officeart/2005/8/layout/orgChart1"/>
    <dgm:cxn modelId="{0453996D-ACE1-42EC-AE7E-5CC8D70C0085}" type="presParOf" srcId="{6088B192-EE31-4CF5-9191-CFB4312DE735}" destId="{FB4E6EF5-4973-4719-B8CB-852600D5D2E4}" srcOrd="0" destOrd="0" presId="urn:microsoft.com/office/officeart/2005/8/layout/orgChart1"/>
    <dgm:cxn modelId="{0DE30ECF-F980-4807-A53D-627410B95F69}" type="presParOf" srcId="{6088B192-EE31-4CF5-9191-CFB4312DE735}" destId="{978FABBA-A2B0-4722-B245-DE9B1F758B41}" srcOrd="1" destOrd="0" presId="urn:microsoft.com/office/officeart/2005/8/layout/orgChart1"/>
    <dgm:cxn modelId="{9595A53C-2661-4AA0-9E7C-EB310A454FC6}" type="presParOf" srcId="{8999D22A-29A9-4E92-AAEF-5DA89DFE5270}" destId="{1FF74171-1587-4E32-8524-75B762B19C05}" srcOrd="1" destOrd="0" presId="urn:microsoft.com/office/officeart/2005/8/layout/orgChart1"/>
    <dgm:cxn modelId="{462D8C6E-6B70-40FD-9944-8D98FAD040CB}" type="presParOf" srcId="{1FF74171-1587-4E32-8524-75B762B19C05}" destId="{C63EAB4B-CC48-4755-B393-740A7FD92766}" srcOrd="0" destOrd="0" presId="urn:microsoft.com/office/officeart/2005/8/layout/orgChart1"/>
    <dgm:cxn modelId="{9EF4004E-61C7-439F-9533-4A0391E53411}" type="presParOf" srcId="{1FF74171-1587-4E32-8524-75B762B19C05}" destId="{7D846A2E-CED9-4B29-A09A-837D69EB2205}" srcOrd="1" destOrd="0" presId="urn:microsoft.com/office/officeart/2005/8/layout/orgChart1"/>
    <dgm:cxn modelId="{E391B268-6F92-4D35-A834-24A7AC2E98C2}" type="presParOf" srcId="{7D846A2E-CED9-4B29-A09A-837D69EB2205}" destId="{EF1D1E33-665A-4BDB-ACC2-F3409CA5F1B0}" srcOrd="0" destOrd="0" presId="urn:microsoft.com/office/officeart/2005/8/layout/orgChart1"/>
    <dgm:cxn modelId="{C4E2CBF8-42B0-4268-821E-660CCC8E082D}" type="presParOf" srcId="{EF1D1E33-665A-4BDB-ACC2-F3409CA5F1B0}" destId="{CFCD65EC-8733-4D77-94C0-9CBBEC000EAF}" srcOrd="0" destOrd="0" presId="urn:microsoft.com/office/officeart/2005/8/layout/orgChart1"/>
    <dgm:cxn modelId="{E7EBBA71-46A7-4428-BDEA-F69FE4E99DD2}" type="presParOf" srcId="{EF1D1E33-665A-4BDB-ACC2-F3409CA5F1B0}" destId="{EB9CDE40-F81F-4165-A180-FEE363977F46}" srcOrd="1" destOrd="0" presId="urn:microsoft.com/office/officeart/2005/8/layout/orgChart1"/>
    <dgm:cxn modelId="{46A61B37-A723-49A1-8E38-168F1796D274}" type="presParOf" srcId="{7D846A2E-CED9-4B29-A09A-837D69EB2205}" destId="{7C25CDD2-2B67-4203-BB1B-E9D63A47B2EE}" srcOrd="1" destOrd="0" presId="urn:microsoft.com/office/officeart/2005/8/layout/orgChart1"/>
    <dgm:cxn modelId="{08FC3D6E-E949-4CD9-8185-E03847829A2A}" type="presParOf" srcId="{7C25CDD2-2B67-4203-BB1B-E9D63A47B2EE}" destId="{41E07E01-2599-4071-9140-2D0CA9404A77}" srcOrd="0" destOrd="0" presId="urn:microsoft.com/office/officeart/2005/8/layout/orgChart1"/>
    <dgm:cxn modelId="{6020D178-EDBD-4A39-BCE6-089D97D6DAC7}" type="presParOf" srcId="{7C25CDD2-2B67-4203-BB1B-E9D63A47B2EE}" destId="{6AE4841C-220C-4B45-B160-9D0A716E59B3}" srcOrd="1" destOrd="0" presId="urn:microsoft.com/office/officeart/2005/8/layout/orgChart1"/>
    <dgm:cxn modelId="{FD436301-8FFC-4884-A9BC-E12722CE31B3}" type="presParOf" srcId="{6AE4841C-220C-4B45-B160-9D0A716E59B3}" destId="{33C91AE5-EA2B-48F6-9A57-3444251F9964}" srcOrd="0" destOrd="0" presId="urn:microsoft.com/office/officeart/2005/8/layout/orgChart1"/>
    <dgm:cxn modelId="{06981D12-A7A3-47C7-A4BA-2124390E5898}" type="presParOf" srcId="{33C91AE5-EA2B-48F6-9A57-3444251F9964}" destId="{D7C0C0D4-FBA2-4C55-BE9D-78BC68AECDD1}" srcOrd="0" destOrd="0" presId="urn:microsoft.com/office/officeart/2005/8/layout/orgChart1"/>
    <dgm:cxn modelId="{C7F1D447-752A-4779-A496-584EBD72397C}" type="presParOf" srcId="{33C91AE5-EA2B-48F6-9A57-3444251F9964}" destId="{0C0A926A-B19D-40D0-A98D-7E75F715AE4F}" srcOrd="1" destOrd="0" presId="urn:microsoft.com/office/officeart/2005/8/layout/orgChart1"/>
    <dgm:cxn modelId="{B652D7B9-7378-4AE3-95CC-FA54FF230514}" type="presParOf" srcId="{6AE4841C-220C-4B45-B160-9D0A716E59B3}" destId="{95F68C84-2601-49B6-9B7D-DB61070A24E4}" srcOrd="1" destOrd="0" presId="urn:microsoft.com/office/officeart/2005/8/layout/orgChart1"/>
    <dgm:cxn modelId="{B65CED60-12F7-453E-8962-6D1A43589C44}" type="presParOf" srcId="{6AE4841C-220C-4B45-B160-9D0A716E59B3}" destId="{D6D4DE21-BD43-46B1-954E-06FA359F8118}" srcOrd="2" destOrd="0" presId="urn:microsoft.com/office/officeart/2005/8/layout/orgChart1"/>
    <dgm:cxn modelId="{4339DAAF-9823-4826-9CE5-CFF6A67577B5}" type="presParOf" srcId="{7C25CDD2-2B67-4203-BB1B-E9D63A47B2EE}" destId="{3840F27D-4EF3-4E37-86DA-79967F46ACFF}" srcOrd="2" destOrd="0" presId="urn:microsoft.com/office/officeart/2005/8/layout/orgChart1"/>
    <dgm:cxn modelId="{96C41509-3A60-4F15-8CE5-0773ED64883E}" type="presParOf" srcId="{7C25CDD2-2B67-4203-BB1B-E9D63A47B2EE}" destId="{ECBF2D53-5F7D-4FBC-8B7C-517BBFB76674}" srcOrd="3" destOrd="0" presId="urn:microsoft.com/office/officeart/2005/8/layout/orgChart1"/>
    <dgm:cxn modelId="{D72B7093-6DE5-4A25-8C29-C157BE94F86D}" type="presParOf" srcId="{ECBF2D53-5F7D-4FBC-8B7C-517BBFB76674}" destId="{5C474A76-8AD5-4A88-8879-8725FCD4CC64}" srcOrd="0" destOrd="0" presId="urn:microsoft.com/office/officeart/2005/8/layout/orgChart1"/>
    <dgm:cxn modelId="{69D26036-5F6E-43AF-A115-1EC89CBA479D}" type="presParOf" srcId="{5C474A76-8AD5-4A88-8879-8725FCD4CC64}" destId="{3B4A8F9F-3B0A-4206-A725-BA74409A22C1}" srcOrd="0" destOrd="0" presId="urn:microsoft.com/office/officeart/2005/8/layout/orgChart1"/>
    <dgm:cxn modelId="{68A63533-6974-47BD-BB8C-EB949B3AABF0}" type="presParOf" srcId="{5C474A76-8AD5-4A88-8879-8725FCD4CC64}" destId="{20873F51-78D9-496C-B784-EF4B25EA74DE}" srcOrd="1" destOrd="0" presId="urn:microsoft.com/office/officeart/2005/8/layout/orgChart1"/>
    <dgm:cxn modelId="{7633F2B8-785E-43C0-AC08-177BF0F17C12}" type="presParOf" srcId="{ECBF2D53-5F7D-4FBC-8B7C-517BBFB76674}" destId="{0F9B9FC5-58D3-43C0-B995-2D650353B4AD}" srcOrd="1" destOrd="0" presId="urn:microsoft.com/office/officeart/2005/8/layout/orgChart1"/>
    <dgm:cxn modelId="{D39DE496-0A93-4CD9-9F43-7F3DEF0CD548}" type="presParOf" srcId="{ECBF2D53-5F7D-4FBC-8B7C-517BBFB76674}" destId="{18F566AE-BD7E-4258-BAE5-68231A379FCF}" srcOrd="2" destOrd="0" presId="urn:microsoft.com/office/officeart/2005/8/layout/orgChart1"/>
    <dgm:cxn modelId="{9D3D8FBF-46B4-4B9A-9770-03D3D0A3D8DE}" type="presParOf" srcId="{7D846A2E-CED9-4B29-A09A-837D69EB2205}" destId="{5ED21A80-6056-4FE4-9910-31D3816C992D}" srcOrd="2" destOrd="0" presId="urn:microsoft.com/office/officeart/2005/8/layout/orgChart1"/>
    <dgm:cxn modelId="{5780729F-8B3B-4201-8552-CCEB475B8E3D}" type="presParOf" srcId="{1FF74171-1587-4E32-8524-75B762B19C05}" destId="{CD6DAF5E-AC7E-4B82-AC69-BA81716CFC72}" srcOrd="2" destOrd="0" presId="urn:microsoft.com/office/officeart/2005/8/layout/orgChart1"/>
    <dgm:cxn modelId="{85A3DA64-D51D-4F1A-8F09-A05F085CF190}" type="presParOf" srcId="{1FF74171-1587-4E32-8524-75B762B19C05}" destId="{0D8DAACF-521D-4043-9E86-25F39B6BEFB7}" srcOrd="3" destOrd="0" presId="urn:microsoft.com/office/officeart/2005/8/layout/orgChart1"/>
    <dgm:cxn modelId="{20470A2F-0559-4D00-B470-A89F86B45D7A}" type="presParOf" srcId="{0D8DAACF-521D-4043-9E86-25F39B6BEFB7}" destId="{60931C9D-4CFA-4157-8D12-3761450D6D2F}" srcOrd="0" destOrd="0" presId="urn:microsoft.com/office/officeart/2005/8/layout/orgChart1"/>
    <dgm:cxn modelId="{161A6A2A-E723-4567-8EDF-1C736B418A2E}" type="presParOf" srcId="{60931C9D-4CFA-4157-8D12-3761450D6D2F}" destId="{702741C4-0C3F-4B90-AE48-5122A4E9F08F}" srcOrd="0" destOrd="0" presId="urn:microsoft.com/office/officeart/2005/8/layout/orgChart1"/>
    <dgm:cxn modelId="{0EAF215C-DDD2-4389-AB67-5E0F8914A2DD}" type="presParOf" srcId="{60931C9D-4CFA-4157-8D12-3761450D6D2F}" destId="{42651F94-5517-42E1-99F9-AC23CE1E1874}" srcOrd="1" destOrd="0" presId="urn:microsoft.com/office/officeart/2005/8/layout/orgChart1"/>
    <dgm:cxn modelId="{B3C6F24B-E5B4-4708-ADBF-4CDE591BC46E}" type="presParOf" srcId="{0D8DAACF-521D-4043-9E86-25F39B6BEFB7}" destId="{8D48046F-AF2A-487B-85E4-08E67C7FC649}" srcOrd="1" destOrd="0" presId="urn:microsoft.com/office/officeart/2005/8/layout/orgChart1"/>
    <dgm:cxn modelId="{4B617B26-FEF9-4FC2-B35F-A6452DF2C11C}" type="presParOf" srcId="{8D48046F-AF2A-487B-85E4-08E67C7FC649}" destId="{80489238-8814-4F47-859D-2242E3A44B00}" srcOrd="0" destOrd="0" presId="urn:microsoft.com/office/officeart/2005/8/layout/orgChart1"/>
    <dgm:cxn modelId="{BB538184-2E17-46AF-B652-B910E8BB9876}" type="presParOf" srcId="{8D48046F-AF2A-487B-85E4-08E67C7FC649}" destId="{84C2BF5B-872A-4B9A-B14C-35FF57A473EB}" srcOrd="1" destOrd="0" presId="urn:microsoft.com/office/officeart/2005/8/layout/orgChart1"/>
    <dgm:cxn modelId="{10DC2DAE-C00F-42CA-90B9-7BDF667D2705}" type="presParOf" srcId="{84C2BF5B-872A-4B9A-B14C-35FF57A473EB}" destId="{8D412A44-BFCF-4580-AD0E-01455775ADE2}" srcOrd="0" destOrd="0" presId="urn:microsoft.com/office/officeart/2005/8/layout/orgChart1"/>
    <dgm:cxn modelId="{0F7C550F-FBDC-4557-B534-7BA588FFDAD0}" type="presParOf" srcId="{8D412A44-BFCF-4580-AD0E-01455775ADE2}" destId="{7BCCE560-3AF1-405B-98BD-459C948EF83F}" srcOrd="0" destOrd="0" presId="urn:microsoft.com/office/officeart/2005/8/layout/orgChart1"/>
    <dgm:cxn modelId="{41115AEA-71A9-4284-807D-DB9C0387D54F}" type="presParOf" srcId="{8D412A44-BFCF-4580-AD0E-01455775ADE2}" destId="{D52B8E29-ED6F-4FAC-9877-BD41D7D219D1}" srcOrd="1" destOrd="0" presId="urn:microsoft.com/office/officeart/2005/8/layout/orgChart1"/>
    <dgm:cxn modelId="{C622E094-DDD1-4D9C-A9BF-CCDD118DB4CB}" type="presParOf" srcId="{84C2BF5B-872A-4B9A-B14C-35FF57A473EB}" destId="{01EFAF14-A6BC-4877-B855-A22277CF6F36}" srcOrd="1" destOrd="0" presId="urn:microsoft.com/office/officeart/2005/8/layout/orgChart1"/>
    <dgm:cxn modelId="{E4DD87F7-CD07-49A8-80B5-F74EA73FEED9}" type="presParOf" srcId="{84C2BF5B-872A-4B9A-B14C-35FF57A473EB}" destId="{CB55D6F3-0EAF-4E9C-9B30-C64A8DBCEBC5}" srcOrd="2" destOrd="0" presId="urn:microsoft.com/office/officeart/2005/8/layout/orgChart1"/>
    <dgm:cxn modelId="{A55AF500-78F3-4924-BF01-281447218CFF}" type="presParOf" srcId="{8D48046F-AF2A-487B-85E4-08E67C7FC649}" destId="{AFB1E3D6-9EBB-4F2A-8545-719FDCB3C9F5}" srcOrd="2" destOrd="0" presId="urn:microsoft.com/office/officeart/2005/8/layout/orgChart1"/>
    <dgm:cxn modelId="{EDEB3709-CFCB-4F86-928D-5BBEB936BFB2}" type="presParOf" srcId="{8D48046F-AF2A-487B-85E4-08E67C7FC649}" destId="{8A489123-6297-4654-A0D5-A49A42A6CB91}" srcOrd="3" destOrd="0" presId="urn:microsoft.com/office/officeart/2005/8/layout/orgChart1"/>
    <dgm:cxn modelId="{2B29714E-1435-4FC3-AD05-5AD47E553EAA}" type="presParOf" srcId="{8A489123-6297-4654-A0D5-A49A42A6CB91}" destId="{7CB3B103-6A78-4458-B024-44735AB227C6}" srcOrd="0" destOrd="0" presId="urn:microsoft.com/office/officeart/2005/8/layout/orgChart1"/>
    <dgm:cxn modelId="{5E80FE5E-BAB3-4AB7-835B-A200E4FA21ED}" type="presParOf" srcId="{7CB3B103-6A78-4458-B024-44735AB227C6}" destId="{3A0529D8-D6BB-4987-A986-F4470CB68EF8}" srcOrd="0" destOrd="0" presId="urn:microsoft.com/office/officeart/2005/8/layout/orgChart1"/>
    <dgm:cxn modelId="{9D7B83C8-3A4B-4041-A307-2AE8514561A2}" type="presParOf" srcId="{7CB3B103-6A78-4458-B024-44735AB227C6}" destId="{995B096B-D550-4B5B-B330-0C85C319AE0E}" srcOrd="1" destOrd="0" presId="urn:microsoft.com/office/officeart/2005/8/layout/orgChart1"/>
    <dgm:cxn modelId="{5DA2AA91-9B47-4B33-856A-4B02F9D4B8C2}" type="presParOf" srcId="{8A489123-6297-4654-A0D5-A49A42A6CB91}" destId="{80B03617-B827-4963-9DCC-F7BFC50933BF}" srcOrd="1" destOrd="0" presId="urn:microsoft.com/office/officeart/2005/8/layout/orgChart1"/>
    <dgm:cxn modelId="{E5455382-D0D3-447F-97DF-B7AD4FB6E843}" type="presParOf" srcId="{8A489123-6297-4654-A0D5-A49A42A6CB91}" destId="{F6BD2B2D-BC9B-41F5-B59B-A831D4020D26}" srcOrd="2" destOrd="0" presId="urn:microsoft.com/office/officeart/2005/8/layout/orgChart1"/>
    <dgm:cxn modelId="{739F80AB-9242-4F9B-96A3-130FC05D00C9}" type="presParOf" srcId="{0D8DAACF-521D-4043-9E86-25F39B6BEFB7}" destId="{EF415845-FD3E-4230-92EF-DF0A8E7EC6BD}" srcOrd="2" destOrd="0" presId="urn:microsoft.com/office/officeart/2005/8/layout/orgChart1"/>
    <dgm:cxn modelId="{9DB605F5-AC14-4CB1-9209-6F9D7A197F3D}" type="presParOf" srcId="{8999D22A-29A9-4E92-AAEF-5DA89DFE5270}" destId="{BB754AD7-DA9A-432F-8D32-E7AD74114B8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950DD94-D861-4DE2-9B4E-C1D56FC2977E}" type="doc">
      <dgm:prSet loTypeId="urn:microsoft.com/office/officeart/2005/8/layout/process4" loCatId="process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7DA450AD-48DE-489A-91B8-AF1B87B7DB19}">
      <dgm:prSet phldrT="[Текст]"/>
      <dgm:spPr/>
      <dgm:t>
        <a:bodyPr/>
        <a:lstStyle/>
        <a:p>
          <a:r>
            <a:rPr lang="ru-RU"/>
            <a:t>Ввод данных в справочники</a:t>
          </a:r>
        </a:p>
      </dgm:t>
    </dgm:pt>
    <dgm:pt modelId="{5C422F3A-6162-4E87-AABA-5A003E50744C}" type="parTrans" cxnId="{446650B1-4875-4D4A-AC02-75146CC0076B}">
      <dgm:prSet/>
      <dgm:spPr/>
      <dgm:t>
        <a:bodyPr/>
        <a:lstStyle/>
        <a:p>
          <a:endParaRPr lang="ru-RU"/>
        </a:p>
      </dgm:t>
    </dgm:pt>
    <dgm:pt modelId="{C48DA5B2-1682-43C1-BDD9-4245FFA89F83}" type="sibTrans" cxnId="{446650B1-4875-4D4A-AC02-75146CC0076B}">
      <dgm:prSet/>
      <dgm:spPr/>
      <dgm:t>
        <a:bodyPr/>
        <a:lstStyle/>
        <a:p>
          <a:endParaRPr lang="ru-RU"/>
        </a:p>
      </dgm:t>
    </dgm:pt>
    <dgm:pt modelId="{9022CDC2-473E-426D-A772-246D7375B42C}">
      <dgm:prSet phldrT="[Текст]"/>
      <dgm:spPr/>
      <dgm:t>
        <a:bodyPr/>
        <a:lstStyle/>
        <a:p>
          <a:r>
            <a:rPr lang="ru-RU"/>
            <a:t>Менеджер</a:t>
          </a:r>
        </a:p>
      </dgm:t>
    </dgm:pt>
    <dgm:pt modelId="{EF6A642F-9E9F-4D97-8A9A-694AA33391C4}" type="parTrans" cxnId="{994393CB-D265-440D-B010-681E8991D5CE}">
      <dgm:prSet/>
      <dgm:spPr/>
      <dgm:t>
        <a:bodyPr/>
        <a:lstStyle/>
        <a:p>
          <a:endParaRPr lang="ru-RU"/>
        </a:p>
      </dgm:t>
    </dgm:pt>
    <dgm:pt modelId="{09FBFEE1-8548-4905-9BFB-E3447C39611D}" type="sibTrans" cxnId="{994393CB-D265-440D-B010-681E8991D5CE}">
      <dgm:prSet/>
      <dgm:spPr/>
      <dgm:t>
        <a:bodyPr/>
        <a:lstStyle/>
        <a:p>
          <a:endParaRPr lang="ru-RU"/>
        </a:p>
      </dgm:t>
    </dgm:pt>
    <dgm:pt modelId="{1847F065-E6A4-4499-9068-EF6507CDDB81}">
      <dgm:prSet phldrT="[Текст]"/>
      <dgm:spPr/>
      <dgm:t>
        <a:bodyPr/>
        <a:lstStyle/>
        <a:p>
          <a:r>
            <a:rPr lang="ru-RU"/>
            <a:t>Ввод информации о продукции</a:t>
          </a:r>
        </a:p>
      </dgm:t>
    </dgm:pt>
    <dgm:pt modelId="{8670FABE-0083-4CA6-A44D-B3702B6BCC9D}" type="parTrans" cxnId="{9833FE05-4631-4E35-B106-2865B6FD56A7}">
      <dgm:prSet/>
      <dgm:spPr/>
      <dgm:t>
        <a:bodyPr/>
        <a:lstStyle/>
        <a:p>
          <a:endParaRPr lang="ru-RU"/>
        </a:p>
      </dgm:t>
    </dgm:pt>
    <dgm:pt modelId="{91C7410B-BD4B-402E-A60C-DC91E16733E0}" type="sibTrans" cxnId="{9833FE05-4631-4E35-B106-2865B6FD56A7}">
      <dgm:prSet/>
      <dgm:spPr/>
      <dgm:t>
        <a:bodyPr/>
        <a:lstStyle/>
        <a:p>
          <a:endParaRPr lang="ru-RU"/>
        </a:p>
      </dgm:t>
    </dgm:pt>
    <dgm:pt modelId="{A6DD9F80-FB3A-4846-8DE7-4A23A5FBDF3F}">
      <dgm:prSet phldrT="[Текст]"/>
      <dgm:spPr/>
      <dgm:t>
        <a:bodyPr/>
        <a:lstStyle/>
        <a:p>
          <a:r>
            <a:rPr lang="ru-RU"/>
            <a:t>Менеджер</a:t>
          </a:r>
        </a:p>
      </dgm:t>
    </dgm:pt>
    <dgm:pt modelId="{871ADBC5-1268-4F55-931F-1D4D0C45EE8C}" type="parTrans" cxnId="{A5E60B3B-22BE-41D1-9430-B16259902D70}">
      <dgm:prSet/>
      <dgm:spPr/>
      <dgm:t>
        <a:bodyPr/>
        <a:lstStyle/>
        <a:p>
          <a:endParaRPr lang="ru-RU"/>
        </a:p>
      </dgm:t>
    </dgm:pt>
    <dgm:pt modelId="{37E0BB50-FBBF-4342-8FBA-DD994662D8D3}" type="sibTrans" cxnId="{A5E60B3B-22BE-41D1-9430-B16259902D70}">
      <dgm:prSet/>
      <dgm:spPr/>
      <dgm:t>
        <a:bodyPr/>
        <a:lstStyle/>
        <a:p>
          <a:endParaRPr lang="ru-RU"/>
        </a:p>
      </dgm:t>
    </dgm:pt>
    <dgm:pt modelId="{7D50CD1A-B0CC-4B3A-B0D8-671D241401E0}">
      <dgm:prSet phldrT="[Текст]"/>
      <dgm:spPr/>
      <dgm:t>
        <a:bodyPr/>
        <a:lstStyle/>
        <a:p>
          <a:r>
            <a:rPr lang="ru-RU"/>
            <a:t>Учет продаж</a:t>
          </a:r>
        </a:p>
      </dgm:t>
    </dgm:pt>
    <dgm:pt modelId="{C899706E-D0D8-4441-89FC-0CA06AD8F9A8}" type="parTrans" cxnId="{6D8E8858-0422-4BE8-9E06-359A1F22CA6E}">
      <dgm:prSet/>
      <dgm:spPr/>
      <dgm:t>
        <a:bodyPr/>
        <a:lstStyle/>
        <a:p>
          <a:endParaRPr lang="ru-RU"/>
        </a:p>
      </dgm:t>
    </dgm:pt>
    <dgm:pt modelId="{D2381CD5-F379-4B69-A056-31D7250BABB4}" type="sibTrans" cxnId="{6D8E8858-0422-4BE8-9E06-359A1F22CA6E}">
      <dgm:prSet/>
      <dgm:spPr/>
      <dgm:t>
        <a:bodyPr/>
        <a:lstStyle/>
        <a:p>
          <a:endParaRPr lang="ru-RU"/>
        </a:p>
      </dgm:t>
    </dgm:pt>
    <dgm:pt modelId="{8936A6C6-68AA-4808-8D75-78A8B3EE6326}">
      <dgm:prSet phldrT="[Текст]"/>
      <dgm:spPr/>
      <dgm:t>
        <a:bodyPr/>
        <a:lstStyle/>
        <a:p>
          <a:r>
            <a:rPr lang="ru-RU"/>
            <a:t>Менеджер</a:t>
          </a:r>
        </a:p>
      </dgm:t>
    </dgm:pt>
    <dgm:pt modelId="{C331EDC2-0232-4155-9C77-F83137900D94}" type="parTrans" cxnId="{FE214B0A-6E98-49BE-924A-C9E62AA56DCA}">
      <dgm:prSet/>
      <dgm:spPr/>
      <dgm:t>
        <a:bodyPr/>
        <a:lstStyle/>
        <a:p>
          <a:endParaRPr lang="ru-RU"/>
        </a:p>
      </dgm:t>
    </dgm:pt>
    <dgm:pt modelId="{2E1CD964-FBE3-449A-9B6A-6FB58DE45D0B}" type="sibTrans" cxnId="{FE214B0A-6E98-49BE-924A-C9E62AA56DCA}">
      <dgm:prSet/>
      <dgm:spPr/>
      <dgm:t>
        <a:bodyPr/>
        <a:lstStyle/>
        <a:p>
          <a:endParaRPr lang="ru-RU"/>
        </a:p>
      </dgm:t>
    </dgm:pt>
    <dgm:pt modelId="{89BF5167-28D8-484F-937F-D972878DF58B}">
      <dgm:prSet phldrT="[Текст]"/>
      <dgm:spPr/>
      <dgm:t>
        <a:bodyPr/>
        <a:lstStyle/>
        <a:p>
          <a:r>
            <a:rPr lang="ru-RU"/>
            <a:t>Клиент</a:t>
          </a:r>
        </a:p>
      </dgm:t>
    </dgm:pt>
    <dgm:pt modelId="{AF32A54A-0B81-471D-8EC9-5B764390AE06}" type="sibTrans" cxnId="{5933CF65-2C8D-4CB0-AA16-430C4202E76D}">
      <dgm:prSet/>
      <dgm:spPr/>
      <dgm:t>
        <a:bodyPr/>
        <a:lstStyle/>
        <a:p>
          <a:endParaRPr lang="ru-RU"/>
        </a:p>
      </dgm:t>
    </dgm:pt>
    <dgm:pt modelId="{A2E0E98D-9C9B-49F7-A05B-5085B213DE0B}" type="parTrans" cxnId="{5933CF65-2C8D-4CB0-AA16-430C4202E76D}">
      <dgm:prSet/>
      <dgm:spPr/>
      <dgm:t>
        <a:bodyPr/>
        <a:lstStyle/>
        <a:p>
          <a:endParaRPr lang="ru-RU"/>
        </a:p>
      </dgm:t>
    </dgm:pt>
    <dgm:pt modelId="{86CA7DB7-BF8C-4132-99A0-5EA57D3B9D8D}">
      <dgm:prSet phldrT="[Текст]"/>
      <dgm:spPr/>
      <dgm:t>
        <a:bodyPr/>
        <a:lstStyle/>
        <a:p>
          <a:r>
            <a:rPr lang="ru-RU"/>
            <a:t>Формирование отчетной информации</a:t>
          </a:r>
        </a:p>
      </dgm:t>
    </dgm:pt>
    <dgm:pt modelId="{82F10ECB-9C71-4170-991F-C887AA5AC8F4}" type="parTrans" cxnId="{D265EE05-1B36-441C-AC7E-4A413160EA21}">
      <dgm:prSet/>
      <dgm:spPr/>
      <dgm:t>
        <a:bodyPr/>
        <a:lstStyle/>
        <a:p>
          <a:endParaRPr lang="ru-RU"/>
        </a:p>
      </dgm:t>
    </dgm:pt>
    <dgm:pt modelId="{F67B3CF7-EC91-41BF-B223-C8558316D4AD}" type="sibTrans" cxnId="{D265EE05-1B36-441C-AC7E-4A413160EA21}">
      <dgm:prSet/>
      <dgm:spPr/>
      <dgm:t>
        <a:bodyPr/>
        <a:lstStyle/>
        <a:p>
          <a:endParaRPr lang="ru-RU"/>
        </a:p>
      </dgm:t>
    </dgm:pt>
    <dgm:pt modelId="{AA6E95A4-7E13-48F9-B617-F199F885468B}">
      <dgm:prSet phldrT="[Текст]"/>
      <dgm:spPr/>
      <dgm:t>
        <a:bodyPr/>
        <a:lstStyle/>
        <a:p>
          <a:r>
            <a:rPr lang="ru-RU"/>
            <a:t>Менеджер</a:t>
          </a:r>
        </a:p>
      </dgm:t>
    </dgm:pt>
    <dgm:pt modelId="{EACFE556-43A9-4FC8-97EF-535600F5EB29}" type="parTrans" cxnId="{5AA0BE9D-0F7F-4492-9492-DF00B9E7B31F}">
      <dgm:prSet/>
      <dgm:spPr/>
      <dgm:t>
        <a:bodyPr/>
        <a:lstStyle/>
        <a:p>
          <a:endParaRPr lang="ru-RU"/>
        </a:p>
      </dgm:t>
    </dgm:pt>
    <dgm:pt modelId="{3F6C4962-CF3D-489A-9FB8-3FB21A858F5C}" type="sibTrans" cxnId="{5AA0BE9D-0F7F-4492-9492-DF00B9E7B31F}">
      <dgm:prSet/>
      <dgm:spPr/>
      <dgm:t>
        <a:bodyPr/>
        <a:lstStyle/>
        <a:p>
          <a:endParaRPr lang="ru-RU"/>
        </a:p>
      </dgm:t>
    </dgm:pt>
    <dgm:pt modelId="{407C4849-CD54-4D86-B56A-C2D6FEBCC252}" type="pres">
      <dgm:prSet presAssocID="{D950DD94-D861-4DE2-9B4E-C1D56FC2977E}" presName="Name0" presStyleCnt="0">
        <dgm:presLayoutVars>
          <dgm:dir/>
          <dgm:animLvl val="lvl"/>
          <dgm:resizeHandles val="exact"/>
        </dgm:presLayoutVars>
      </dgm:prSet>
      <dgm:spPr/>
    </dgm:pt>
    <dgm:pt modelId="{15A108E5-0EA6-4044-9003-233EF22AC249}" type="pres">
      <dgm:prSet presAssocID="{86CA7DB7-BF8C-4132-99A0-5EA57D3B9D8D}" presName="boxAndChildren" presStyleCnt="0"/>
      <dgm:spPr/>
    </dgm:pt>
    <dgm:pt modelId="{C427595A-71AB-4762-856A-9AD12CBEF48D}" type="pres">
      <dgm:prSet presAssocID="{86CA7DB7-BF8C-4132-99A0-5EA57D3B9D8D}" presName="parentTextBox" presStyleLbl="node1" presStyleIdx="0" presStyleCnt="4"/>
      <dgm:spPr/>
    </dgm:pt>
    <dgm:pt modelId="{5E121446-33E1-4402-97BD-BD3573F4E4EF}" type="pres">
      <dgm:prSet presAssocID="{86CA7DB7-BF8C-4132-99A0-5EA57D3B9D8D}" presName="entireBox" presStyleLbl="node1" presStyleIdx="0" presStyleCnt="4"/>
      <dgm:spPr/>
    </dgm:pt>
    <dgm:pt modelId="{2FAF7F74-63AC-4CE2-B681-6D63141E5992}" type="pres">
      <dgm:prSet presAssocID="{86CA7DB7-BF8C-4132-99A0-5EA57D3B9D8D}" presName="descendantBox" presStyleCnt="0"/>
      <dgm:spPr/>
    </dgm:pt>
    <dgm:pt modelId="{FA6E0EF8-7E49-4BFA-8A6B-F8EF2599257C}" type="pres">
      <dgm:prSet presAssocID="{AA6E95A4-7E13-48F9-B617-F199F885468B}" presName="childTextBox" presStyleLbl="fgAccFollowNode1" presStyleIdx="0" presStyleCnt="5">
        <dgm:presLayoutVars>
          <dgm:bulletEnabled val="1"/>
        </dgm:presLayoutVars>
      </dgm:prSet>
      <dgm:spPr/>
    </dgm:pt>
    <dgm:pt modelId="{F082265E-7618-48A1-9061-A10A2048B047}" type="pres">
      <dgm:prSet presAssocID="{D2381CD5-F379-4B69-A056-31D7250BABB4}" presName="sp" presStyleCnt="0"/>
      <dgm:spPr/>
    </dgm:pt>
    <dgm:pt modelId="{5BFECABD-75A0-482F-BD34-4FC07087B818}" type="pres">
      <dgm:prSet presAssocID="{7D50CD1A-B0CC-4B3A-B0D8-671D241401E0}" presName="arrowAndChildren" presStyleCnt="0"/>
      <dgm:spPr/>
    </dgm:pt>
    <dgm:pt modelId="{075C7393-F6E5-4803-B7C2-142D21E23154}" type="pres">
      <dgm:prSet presAssocID="{7D50CD1A-B0CC-4B3A-B0D8-671D241401E0}" presName="parentTextArrow" presStyleLbl="node1" presStyleIdx="0" presStyleCnt="4"/>
      <dgm:spPr/>
    </dgm:pt>
    <dgm:pt modelId="{98145B18-8848-4561-9884-2A308F6F6950}" type="pres">
      <dgm:prSet presAssocID="{7D50CD1A-B0CC-4B3A-B0D8-671D241401E0}" presName="arrow" presStyleLbl="node1" presStyleIdx="1" presStyleCnt="4"/>
      <dgm:spPr/>
    </dgm:pt>
    <dgm:pt modelId="{89A7F41F-CAA4-45AA-8AE0-0107459E0D8F}" type="pres">
      <dgm:prSet presAssocID="{7D50CD1A-B0CC-4B3A-B0D8-671D241401E0}" presName="descendantArrow" presStyleCnt="0"/>
      <dgm:spPr/>
    </dgm:pt>
    <dgm:pt modelId="{71584F38-CE4D-46BF-B15F-4C4796131747}" type="pres">
      <dgm:prSet presAssocID="{8936A6C6-68AA-4808-8D75-78A8B3EE6326}" presName="childTextArrow" presStyleLbl="fgAccFollowNode1" presStyleIdx="1" presStyleCnt="5">
        <dgm:presLayoutVars>
          <dgm:bulletEnabled val="1"/>
        </dgm:presLayoutVars>
      </dgm:prSet>
      <dgm:spPr/>
    </dgm:pt>
    <dgm:pt modelId="{B0B4FE0D-0B53-475B-940C-22EA3AE5ED31}" type="pres">
      <dgm:prSet presAssocID="{91C7410B-BD4B-402E-A60C-DC91E16733E0}" presName="sp" presStyleCnt="0"/>
      <dgm:spPr/>
    </dgm:pt>
    <dgm:pt modelId="{10F8443E-E664-482F-A50B-FDC57075B974}" type="pres">
      <dgm:prSet presAssocID="{1847F065-E6A4-4499-9068-EF6507CDDB81}" presName="arrowAndChildren" presStyleCnt="0"/>
      <dgm:spPr/>
    </dgm:pt>
    <dgm:pt modelId="{8733D694-2002-4879-AF36-E866118754AB}" type="pres">
      <dgm:prSet presAssocID="{1847F065-E6A4-4499-9068-EF6507CDDB81}" presName="parentTextArrow" presStyleLbl="node1" presStyleIdx="1" presStyleCnt="4"/>
      <dgm:spPr/>
    </dgm:pt>
    <dgm:pt modelId="{1ABB580D-B1DB-40EB-B95B-397B5AA84B2E}" type="pres">
      <dgm:prSet presAssocID="{1847F065-E6A4-4499-9068-EF6507CDDB81}" presName="arrow" presStyleLbl="node1" presStyleIdx="2" presStyleCnt="4"/>
      <dgm:spPr/>
    </dgm:pt>
    <dgm:pt modelId="{5F2AC26B-CA6B-43EF-ABD9-18AF5D894B4B}" type="pres">
      <dgm:prSet presAssocID="{1847F065-E6A4-4499-9068-EF6507CDDB81}" presName="descendantArrow" presStyleCnt="0"/>
      <dgm:spPr/>
    </dgm:pt>
    <dgm:pt modelId="{2A7A7A43-E6B2-4C50-A7CE-76AC35F6645F}" type="pres">
      <dgm:prSet presAssocID="{A6DD9F80-FB3A-4846-8DE7-4A23A5FBDF3F}" presName="childTextArrow" presStyleLbl="fgAccFollowNode1" presStyleIdx="2" presStyleCnt="5">
        <dgm:presLayoutVars>
          <dgm:bulletEnabled val="1"/>
        </dgm:presLayoutVars>
      </dgm:prSet>
      <dgm:spPr/>
    </dgm:pt>
    <dgm:pt modelId="{22105EB5-7048-480F-BA49-99D75F67DB1F}" type="pres">
      <dgm:prSet presAssocID="{89BF5167-28D8-484F-937F-D972878DF58B}" presName="childTextArrow" presStyleLbl="fgAccFollowNode1" presStyleIdx="3" presStyleCnt="5">
        <dgm:presLayoutVars>
          <dgm:bulletEnabled val="1"/>
        </dgm:presLayoutVars>
      </dgm:prSet>
      <dgm:spPr/>
    </dgm:pt>
    <dgm:pt modelId="{83A9C3CB-1372-4366-BB8B-3551EC805DFE}" type="pres">
      <dgm:prSet presAssocID="{C48DA5B2-1682-43C1-BDD9-4245FFA89F83}" presName="sp" presStyleCnt="0"/>
      <dgm:spPr/>
    </dgm:pt>
    <dgm:pt modelId="{33AB4BF5-788B-4311-AA64-35B5F942B49B}" type="pres">
      <dgm:prSet presAssocID="{7DA450AD-48DE-489A-91B8-AF1B87B7DB19}" presName="arrowAndChildren" presStyleCnt="0"/>
      <dgm:spPr/>
    </dgm:pt>
    <dgm:pt modelId="{3EF44009-6AD7-4C1C-9D9B-E1B64FEF8758}" type="pres">
      <dgm:prSet presAssocID="{7DA450AD-48DE-489A-91B8-AF1B87B7DB19}" presName="parentTextArrow" presStyleLbl="node1" presStyleIdx="2" presStyleCnt="4"/>
      <dgm:spPr/>
    </dgm:pt>
    <dgm:pt modelId="{3468E390-26EF-43F6-9A03-EB226E3D7F43}" type="pres">
      <dgm:prSet presAssocID="{7DA450AD-48DE-489A-91B8-AF1B87B7DB19}" presName="arrow" presStyleLbl="node1" presStyleIdx="3" presStyleCnt="4"/>
      <dgm:spPr/>
    </dgm:pt>
    <dgm:pt modelId="{29D1BC89-C99C-4D6A-9C63-E7A41A545DEC}" type="pres">
      <dgm:prSet presAssocID="{7DA450AD-48DE-489A-91B8-AF1B87B7DB19}" presName="descendantArrow" presStyleCnt="0"/>
      <dgm:spPr/>
    </dgm:pt>
    <dgm:pt modelId="{DF7BA4E6-740C-4098-9389-47536595444D}" type="pres">
      <dgm:prSet presAssocID="{9022CDC2-473E-426D-A772-246D7375B42C}" presName="childTextArrow" presStyleLbl="fgAccFollowNode1" presStyleIdx="4" presStyleCnt="5">
        <dgm:presLayoutVars>
          <dgm:bulletEnabled val="1"/>
        </dgm:presLayoutVars>
      </dgm:prSet>
      <dgm:spPr/>
    </dgm:pt>
  </dgm:ptLst>
  <dgm:cxnLst>
    <dgm:cxn modelId="{D265EE05-1B36-441C-AC7E-4A413160EA21}" srcId="{D950DD94-D861-4DE2-9B4E-C1D56FC2977E}" destId="{86CA7DB7-BF8C-4132-99A0-5EA57D3B9D8D}" srcOrd="3" destOrd="0" parTransId="{82F10ECB-9C71-4170-991F-C887AA5AC8F4}" sibTransId="{F67B3CF7-EC91-41BF-B223-C8558316D4AD}"/>
    <dgm:cxn modelId="{9833FE05-4631-4E35-B106-2865B6FD56A7}" srcId="{D950DD94-D861-4DE2-9B4E-C1D56FC2977E}" destId="{1847F065-E6A4-4499-9068-EF6507CDDB81}" srcOrd="1" destOrd="0" parTransId="{8670FABE-0083-4CA6-A44D-B3702B6BCC9D}" sibTransId="{91C7410B-BD4B-402E-A60C-DC91E16733E0}"/>
    <dgm:cxn modelId="{9C73AB06-F071-4C68-8DEA-A471860EF9B2}" type="presOf" srcId="{86CA7DB7-BF8C-4132-99A0-5EA57D3B9D8D}" destId="{C427595A-71AB-4762-856A-9AD12CBEF48D}" srcOrd="0" destOrd="0" presId="urn:microsoft.com/office/officeart/2005/8/layout/process4"/>
    <dgm:cxn modelId="{FE214B0A-6E98-49BE-924A-C9E62AA56DCA}" srcId="{7D50CD1A-B0CC-4B3A-B0D8-671D241401E0}" destId="{8936A6C6-68AA-4808-8D75-78A8B3EE6326}" srcOrd="0" destOrd="0" parTransId="{C331EDC2-0232-4155-9C77-F83137900D94}" sibTransId="{2E1CD964-FBE3-449A-9B6A-6FB58DE45D0B}"/>
    <dgm:cxn modelId="{5AC43A22-3247-4073-9466-0EE03DDB5ECE}" type="presOf" srcId="{1847F065-E6A4-4499-9068-EF6507CDDB81}" destId="{8733D694-2002-4879-AF36-E866118754AB}" srcOrd="0" destOrd="0" presId="urn:microsoft.com/office/officeart/2005/8/layout/process4"/>
    <dgm:cxn modelId="{88356232-9189-4B33-967B-63D9EE48B900}" type="presOf" srcId="{9022CDC2-473E-426D-A772-246D7375B42C}" destId="{DF7BA4E6-740C-4098-9389-47536595444D}" srcOrd="0" destOrd="0" presId="urn:microsoft.com/office/officeart/2005/8/layout/process4"/>
    <dgm:cxn modelId="{A5E60B3B-22BE-41D1-9430-B16259902D70}" srcId="{1847F065-E6A4-4499-9068-EF6507CDDB81}" destId="{A6DD9F80-FB3A-4846-8DE7-4A23A5FBDF3F}" srcOrd="0" destOrd="0" parTransId="{871ADBC5-1268-4F55-931F-1D4D0C45EE8C}" sibTransId="{37E0BB50-FBBF-4342-8FBA-DD994662D8D3}"/>
    <dgm:cxn modelId="{19B77A63-FF10-45FE-B82B-08A9CB2A69BA}" type="presOf" srcId="{A6DD9F80-FB3A-4846-8DE7-4A23A5FBDF3F}" destId="{2A7A7A43-E6B2-4C50-A7CE-76AC35F6645F}" srcOrd="0" destOrd="0" presId="urn:microsoft.com/office/officeart/2005/8/layout/process4"/>
    <dgm:cxn modelId="{5933CF65-2C8D-4CB0-AA16-430C4202E76D}" srcId="{1847F065-E6A4-4499-9068-EF6507CDDB81}" destId="{89BF5167-28D8-484F-937F-D972878DF58B}" srcOrd="1" destOrd="0" parTransId="{A2E0E98D-9C9B-49F7-A05B-5085B213DE0B}" sibTransId="{AF32A54A-0B81-471D-8EC9-5B764390AE06}"/>
    <dgm:cxn modelId="{F77AF556-EFD6-483D-919D-072B2C0A16E1}" type="presOf" srcId="{7D50CD1A-B0CC-4B3A-B0D8-671D241401E0}" destId="{075C7393-F6E5-4803-B7C2-142D21E23154}" srcOrd="0" destOrd="0" presId="urn:microsoft.com/office/officeart/2005/8/layout/process4"/>
    <dgm:cxn modelId="{6D8E8858-0422-4BE8-9E06-359A1F22CA6E}" srcId="{D950DD94-D861-4DE2-9B4E-C1D56FC2977E}" destId="{7D50CD1A-B0CC-4B3A-B0D8-671D241401E0}" srcOrd="2" destOrd="0" parTransId="{C899706E-D0D8-4441-89FC-0CA06AD8F9A8}" sibTransId="{D2381CD5-F379-4B69-A056-31D7250BABB4}"/>
    <dgm:cxn modelId="{892F0585-3332-4B19-9B39-BC67961450C0}" type="presOf" srcId="{89BF5167-28D8-484F-937F-D972878DF58B}" destId="{22105EB5-7048-480F-BA49-99D75F67DB1F}" srcOrd="0" destOrd="0" presId="urn:microsoft.com/office/officeart/2005/8/layout/process4"/>
    <dgm:cxn modelId="{5AA0BE9D-0F7F-4492-9492-DF00B9E7B31F}" srcId="{86CA7DB7-BF8C-4132-99A0-5EA57D3B9D8D}" destId="{AA6E95A4-7E13-48F9-B617-F199F885468B}" srcOrd="0" destOrd="0" parTransId="{EACFE556-43A9-4FC8-97EF-535600F5EB29}" sibTransId="{3F6C4962-CF3D-489A-9FB8-3FB21A858F5C}"/>
    <dgm:cxn modelId="{64745FA1-05AD-4DA7-9223-518A78491FF0}" type="presOf" srcId="{8936A6C6-68AA-4808-8D75-78A8B3EE6326}" destId="{71584F38-CE4D-46BF-B15F-4C4796131747}" srcOrd="0" destOrd="0" presId="urn:microsoft.com/office/officeart/2005/8/layout/process4"/>
    <dgm:cxn modelId="{F2A25CA3-3C95-433F-BAF1-6E16D290AC4D}" type="presOf" srcId="{1847F065-E6A4-4499-9068-EF6507CDDB81}" destId="{1ABB580D-B1DB-40EB-B95B-397B5AA84B2E}" srcOrd="1" destOrd="0" presId="urn:microsoft.com/office/officeart/2005/8/layout/process4"/>
    <dgm:cxn modelId="{78422DAE-C9DD-4C64-96B2-B2F76EBCC2CD}" type="presOf" srcId="{7DA450AD-48DE-489A-91B8-AF1B87B7DB19}" destId="{3EF44009-6AD7-4C1C-9D9B-E1B64FEF8758}" srcOrd="0" destOrd="0" presId="urn:microsoft.com/office/officeart/2005/8/layout/process4"/>
    <dgm:cxn modelId="{1C4F43AE-6AE2-435C-85BE-FD5AFB8404FB}" type="presOf" srcId="{86CA7DB7-BF8C-4132-99A0-5EA57D3B9D8D}" destId="{5E121446-33E1-4402-97BD-BD3573F4E4EF}" srcOrd="1" destOrd="0" presId="urn:microsoft.com/office/officeart/2005/8/layout/process4"/>
    <dgm:cxn modelId="{446650B1-4875-4D4A-AC02-75146CC0076B}" srcId="{D950DD94-D861-4DE2-9B4E-C1D56FC2977E}" destId="{7DA450AD-48DE-489A-91B8-AF1B87B7DB19}" srcOrd="0" destOrd="0" parTransId="{5C422F3A-6162-4E87-AABA-5A003E50744C}" sibTransId="{C48DA5B2-1682-43C1-BDD9-4245FFA89F83}"/>
    <dgm:cxn modelId="{ECC31AB4-C075-462C-92CE-4B484A96D18B}" type="presOf" srcId="{AA6E95A4-7E13-48F9-B617-F199F885468B}" destId="{FA6E0EF8-7E49-4BFA-8A6B-F8EF2599257C}" srcOrd="0" destOrd="0" presId="urn:microsoft.com/office/officeart/2005/8/layout/process4"/>
    <dgm:cxn modelId="{BE4F3DCA-EAAE-49EC-AF57-098859AF7DC1}" type="presOf" srcId="{7DA450AD-48DE-489A-91B8-AF1B87B7DB19}" destId="{3468E390-26EF-43F6-9A03-EB226E3D7F43}" srcOrd="1" destOrd="0" presId="urn:microsoft.com/office/officeart/2005/8/layout/process4"/>
    <dgm:cxn modelId="{994393CB-D265-440D-B010-681E8991D5CE}" srcId="{7DA450AD-48DE-489A-91B8-AF1B87B7DB19}" destId="{9022CDC2-473E-426D-A772-246D7375B42C}" srcOrd="0" destOrd="0" parTransId="{EF6A642F-9E9F-4D97-8A9A-694AA33391C4}" sibTransId="{09FBFEE1-8548-4905-9BFB-E3447C39611D}"/>
    <dgm:cxn modelId="{AEEB91CF-EC19-4772-9BC8-C5B58EFE5350}" type="presOf" srcId="{D950DD94-D861-4DE2-9B4E-C1D56FC2977E}" destId="{407C4849-CD54-4D86-B56A-C2D6FEBCC252}" srcOrd="0" destOrd="0" presId="urn:microsoft.com/office/officeart/2005/8/layout/process4"/>
    <dgm:cxn modelId="{7F2077F9-46EA-4F3D-8ECA-A27A4A3E437C}" type="presOf" srcId="{7D50CD1A-B0CC-4B3A-B0D8-671D241401E0}" destId="{98145B18-8848-4561-9884-2A308F6F6950}" srcOrd="1" destOrd="0" presId="urn:microsoft.com/office/officeart/2005/8/layout/process4"/>
    <dgm:cxn modelId="{FAD2B854-1DA9-4158-B115-6658F69717A6}" type="presParOf" srcId="{407C4849-CD54-4D86-B56A-C2D6FEBCC252}" destId="{15A108E5-0EA6-4044-9003-233EF22AC249}" srcOrd="0" destOrd="0" presId="urn:microsoft.com/office/officeart/2005/8/layout/process4"/>
    <dgm:cxn modelId="{6FF3EA93-36C8-4FC2-93A1-E2F2999FBE97}" type="presParOf" srcId="{15A108E5-0EA6-4044-9003-233EF22AC249}" destId="{C427595A-71AB-4762-856A-9AD12CBEF48D}" srcOrd="0" destOrd="0" presId="urn:microsoft.com/office/officeart/2005/8/layout/process4"/>
    <dgm:cxn modelId="{720DCEDC-DD71-438D-B2DA-723F188EE87C}" type="presParOf" srcId="{15A108E5-0EA6-4044-9003-233EF22AC249}" destId="{5E121446-33E1-4402-97BD-BD3573F4E4EF}" srcOrd="1" destOrd="0" presId="urn:microsoft.com/office/officeart/2005/8/layout/process4"/>
    <dgm:cxn modelId="{9F48F447-D171-4059-BD1A-50B73725B8EB}" type="presParOf" srcId="{15A108E5-0EA6-4044-9003-233EF22AC249}" destId="{2FAF7F74-63AC-4CE2-B681-6D63141E5992}" srcOrd="2" destOrd="0" presId="urn:microsoft.com/office/officeart/2005/8/layout/process4"/>
    <dgm:cxn modelId="{2182C058-B467-4A8C-9F32-8699250932DE}" type="presParOf" srcId="{2FAF7F74-63AC-4CE2-B681-6D63141E5992}" destId="{FA6E0EF8-7E49-4BFA-8A6B-F8EF2599257C}" srcOrd="0" destOrd="0" presId="urn:microsoft.com/office/officeart/2005/8/layout/process4"/>
    <dgm:cxn modelId="{85891CB6-31DE-4D4C-84DC-F93D0F13572C}" type="presParOf" srcId="{407C4849-CD54-4D86-B56A-C2D6FEBCC252}" destId="{F082265E-7618-48A1-9061-A10A2048B047}" srcOrd="1" destOrd="0" presId="urn:microsoft.com/office/officeart/2005/8/layout/process4"/>
    <dgm:cxn modelId="{CF62300A-B1DB-4542-B65D-7752A4C3AF65}" type="presParOf" srcId="{407C4849-CD54-4D86-B56A-C2D6FEBCC252}" destId="{5BFECABD-75A0-482F-BD34-4FC07087B818}" srcOrd="2" destOrd="0" presId="urn:microsoft.com/office/officeart/2005/8/layout/process4"/>
    <dgm:cxn modelId="{85BB7830-C383-4D9F-9164-A52E5A8155FD}" type="presParOf" srcId="{5BFECABD-75A0-482F-BD34-4FC07087B818}" destId="{075C7393-F6E5-4803-B7C2-142D21E23154}" srcOrd="0" destOrd="0" presId="urn:microsoft.com/office/officeart/2005/8/layout/process4"/>
    <dgm:cxn modelId="{019B054C-6656-4CE8-88B3-8CC51F6D02C7}" type="presParOf" srcId="{5BFECABD-75A0-482F-BD34-4FC07087B818}" destId="{98145B18-8848-4561-9884-2A308F6F6950}" srcOrd="1" destOrd="0" presId="urn:microsoft.com/office/officeart/2005/8/layout/process4"/>
    <dgm:cxn modelId="{DDC0F76B-A027-465C-B62B-8C510680FDE7}" type="presParOf" srcId="{5BFECABD-75A0-482F-BD34-4FC07087B818}" destId="{89A7F41F-CAA4-45AA-8AE0-0107459E0D8F}" srcOrd="2" destOrd="0" presId="urn:microsoft.com/office/officeart/2005/8/layout/process4"/>
    <dgm:cxn modelId="{C4017BAB-5624-46B3-A509-0A5B3CB23A22}" type="presParOf" srcId="{89A7F41F-CAA4-45AA-8AE0-0107459E0D8F}" destId="{71584F38-CE4D-46BF-B15F-4C4796131747}" srcOrd="0" destOrd="0" presId="urn:microsoft.com/office/officeart/2005/8/layout/process4"/>
    <dgm:cxn modelId="{63939FFA-3CE7-4746-82DE-1749733E24BC}" type="presParOf" srcId="{407C4849-CD54-4D86-B56A-C2D6FEBCC252}" destId="{B0B4FE0D-0B53-475B-940C-22EA3AE5ED31}" srcOrd="3" destOrd="0" presId="urn:microsoft.com/office/officeart/2005/8/layout/process4"/>
    <dgm:cxn modelId="{5042026E-E6CB-47DD-B28A-482130CFF6BD}" type="presParOf" srcId="{407C4849-CD54-4D86-B56A-C2D6FEBCC252}" destId="{10F8443E-E664-482F-A50B-FDC57075B974}" srcOrd="4" destOrd="0" presId="urn:microsoft.com/office/officeart/2005/8/layout/process4"/>
    <dgm:cxn modelId="{9E95C5AD-B50F-4E91-9976-AA1B5053DABF}" type="presParOf" srcId="{10F8443E-E664-482F-A50B-FDC57075B974}" destId="{8733D694-2002-4879-AF36-E866118754AB}" srcOrd="0" destOrd="0" presId="urn:microsoft.com/office/officeart/2005/8/layout/process4"/>
    <dgm:cxn modelId="{45835F4C-44B2-41CB-A4D8-5A4F8F0DB092}" type="presParOf" srcId="{10F8443E-E664-482F-A50B-FDC57075B974}" destId="{1ABB580D-B1DB-40EB-B95B-397B5AA84B2E}" srcOrd="1" destOrd="0" presId="urn:microsoft.com/office/officeart/2005/8/layout/process4"/>
    <dgm:cxn modelId="{58BDEDC9-C29D-48B0-A40B-7829AB412DEB}" type="presParOf" srcId="{10F8443E-E664-482F-A50B-FDC57075B974}" destId="{5F2AC26B-CA6B-43EF-ABD9-18AF5D894B4B}" srcOrd="2" destOrd="0" presId="urn:microsoft.com/office/officeart/2005/8/layout/process4"/>
    <dgm:cxn modelId="{369A9F5D-234D-4F66-B453-51088B49FB77}" type="presParOf" srcId="{5F2AC26B-CA6B-43EF-ABD9-18AF5D894B4B}" destId="{2A7A7A43-E6B2-4C50-A7CE-76AC35F6645F}" srcOrd="0" destOrd="0" presId="urn:microsoft.com/office/officeart/2005/8/layout/process4"/>
    <dgm:cxn modelId="{4505AABF-29F7-4BFD-843C-952A877C4F65}" type="presParOf" srcId="{5F2AC26B-CA6B-43EF-ABD9-18AF5D894B4B}" destId="{22105EB5-7048-480F-BA49-99D75F67DB1F}" srcOrd="1" destOrd="0" presId="urn:microsoft.com/office/officeart/2005/8/layout/process4"/>
    <dgm:cxn modelId="{31F6BA6C-6473-45E5-93D9-824620A83F49}" type="presParOf" srcId="{407C4849-CD54-4D86-B56A-C2D6FEBCC252}" destId="{83A9C3CB-1372-4366-BB8B-3551EC805DFE}" srcOrd="5" destOrd="0" presId="urn:microsoft.com/office/officeart/2005/8/layout/process4"/>
    <dgm:cxn modelId="{A0729362-F93F-4967-955A-AAB53D163399}" type="presParOf" srcId="{407C4849-CD54-4D86-B56A-C2D6FEBCC252}" destId="{33AB4BF5-788B-4311-AA64-35B5F942B49B}" srcOrd="6" destOrd="0" presId="urn:microsoft.com/office/officeart/2005/8/layout/process4"/>
    <dgm:cxn modelId="{35F9DCCA-E180-4667-8CC6-1FEF603B6299}" type="presParOf" srcId="{33AB4BF5-788B-4311-AA64-35B5F942B49B}" destId="{3EF44009-6AD7-4C1C-9D9B-E1B64FEF8758}" srcOrd="0" destOrd="0" presId="urn:microsoft.com/office/officeart/2005/8/layout/process4"/>
    <dgm:cxn modelId="{8305B096-CF46-4ECA-9F85-68E7FBF41598}" type="presParOf" srcId="{33AB4BF5-788B-4311-AA64-35B5F942B49B}" destId="{3468E390-26EF-43F6-9A03-EB226E3D7F43}" srcOrd="1" destOrd="0" presId="urn:microsoft.com/office/officeart/2005/8/layout/process4"/>
    <dgm:cxn modelId="{AABB31FB-7C15-47DC-B282-52CA5553DCA0}" type="presParOf" srcId="{33AB4BF5-788B-4311-AA64-35B5F942B49B}" destId="{29D1BC89-C99C-4D6A-9C63-E7A41A545DEC}" srcOrd="2" destOrd="0" presId="urn:microsoft.com/office/officeart/2005/8/layout/process4"/>
    <dgm:cxn modelId="{CE715AE9-54C2-4A0E-A03F-709644B2AD66}" type="presParOf" srcId="{29D1BC89-C99C-4D6A-9C63-E7A41A545DEC}" destId="{DF7BA4E6-740C-4098-9389-47536595444D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935A2FA-B68A-4F10-8D99-DB7825C686C4}" type="doc">
      <dgm:prSet loTypeId="urn:microsoft.com/office/officeart/2005/8/layout/hierarchy3" loCatId="hierarchy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0A15366F-C72F-4C1F-AAC3-4030C1E05541}">
      <dgm:prSet phldrT="[Текст]"/>
      <dgm:spPr/>
      <dgm:t>
        <a:bodyPr/>
        <a:lstStyle/>
        <a:p>
          <a:r>
            <a:rPr lang="ru-RU"/>
            <a:t>Подсистема "Администрация"</a:t>
          </a:r>
        </a:p>
      </dgm:t>
    </dgm:pt>
    <dgm:pt modelId="{AE8AA2F7-0E8E-40DE-8785-D8CEBC376812}" type="parTrans" cxnId="{516F3A67-35A3-44BC-A53E-3D657FA20F9A}">
      <dgm:prSet/>
      <dgm:spPr/>
      <dgm:t>
        <a:bodyPr/>
        <a:lstStyle/>
        <a:p>
          <a:endParaRPr lang="ru-RU"/>
        </a:p>
      </dgm:t>
    </dgm:pt>
    <dgm:pt modelId="{BBDD9203-41C2-4161-9011-145307DAFDA8}" type="sibTrans" cxnId="{516F3A67-35A3-44BC-A53E-3D657FA20F9A}">
      <dgm:prSet/>
      <dgm:spPr/>
      <dgm:t>
        <a:bodyPr/>
        <a:lstStyle/>
        <a:p>
          <a:endParaRPr lang="ru-RU"/>
        </a:p>
      </dgm:t>
    </dgm:pt>
    <dgm:pt modelId="{935D7C60-2C92-4269-A240-8EC5716E6A15}">
      <dgm:prSet phldrT="[Текст]"/>
      <dgm:spPr/>
      <dgm:t>
        <a:bodyPr/>
        <a:lstStyle/>
        <a:p>
          <a:r>
            <a:rPr lang="ru-RU"/>
            <a:t>Справочник "Отделы"</a:t>
          </a:r>
        </a:p>
      </dgm:t>
    </dgm:pt>
    <dgm:pt modelId="{9330680D-D9ED-419E-890F-68512C6C6053}" type="parTrans" cxnId="{E1CC9A6C-1734-46F0-A50E-5383A9858C68}">
      <dgm:prSet/>
      <dgm:spPr/>
      <dgm:t>
        <a:bodyPr/>
        <a:lstStyle/>
        <a:p>
          <a:endParaRPr lang="ru-RU"/>
        </a:p>
      </dgm:t>
    </dgm:pt>
    <dgm:pt modelId="{B8D78791-79E7-4063-9AFB-BD2E3A81E9AC}" type="sibTrans" cxnId="{E1CC9A6C-1734-46F0-A50E-5383A9858C68}">
      <dgm:prSet/>
      <dgm:spPr/>
      <dgm:t>
        <a:bodyPr/>
        <a:lstStyle/>
        <a:p>
          <a:endParaRPr lang="ru-RU"/>
        </a:p>
      </dgm:t>
    </dgm:pt>
    <dgm:pt modelId="{145457F1-7344-4997-809C-6DEDB6BFB4C1}">
      <dgm:prSet phldrT="[Текст]"/>
      <dgm:spPr/>
      <dgm:t>
        <a:bodyPr/>
        <a:lstStyle/>
        <a:p>
          <a:r>
            <a:rPr lang="ru-RU"/>
            <a:t>Документ "Продажи"</a:t>
          </a:r>
        </a:p>
      </dgm:t>
    </dgm:pt>
    <dgm:pt modelId="{8DA3A54F-8423-4F38-AE6C-C44992BFE7F0}" type="parTrans" cxnId="{9DD4CAAE-D434-4B74-B317-7BF04A2097C7}">
      <dgm:prSet/>
      <dgm:spPr/>
      <dgm:t>
        <a:bodyPr/>
        <a:lstStyle/>
        <a:p>
          <a:endParaRPr lang="ru-RU"/>
        </a:p>
      </dgm:t>
    </dgm:pt>
    <dgm:pt modelId="{BEA13ED7-DD42-4092-AF7C-C5C71390C252}" type="sibTrans" cxnId="{9DD4CAAE-D434-4B74-B317-7BF04A2097C7}">
      <dgm:prSet/>
      <dgm:spPr/>
      <dgm:t>
        <a:bodyPr/>
        <a:lstStyle/>
        <a:p>
          <a:endParaRPr lang="ru-RU"/>
        </a:p>
      </dgm:t>
    </dgm:pt>
    <dgm:pt modelId="{2F2830A3-0B2A-4CF3-B092-0D7F3C7E76CB}">
      <dgm:prSet phldrT="[Текст]"/>
      <dgm:spPr/>
      <dgm:t>
        <a:bodyPr/>
        <a:lstStyle/>
        <a:p>
          <a:r>
            <a:rPr lang="ru-RU"/>
            <a:t>Подсистема "Бухгалтерия"</a:t>
          </a:r>
        </a:p>
      </dgm:t>
    </dgm:pt>
    <dgm:pt modelId="{95206D21-0822-4A8F-A21C-69F6C0E8C950}" type="parTrans" cxnId="{CBEE8373-9A23-43A0-A68D-BF09F2E8A6E4}">
      <dgm:prSet/>
      <dgm:spPr/>
      <dgm:t>
        <a:bodyPr/>
        <a:lstStyle/>
        <a:p>
          <a:endParaRPr lang="ru-RU"/>
        </a:p>
      </dgm:t>
    </dgm:pt>
    <dgm:pt modelId="{D841F5CC-6389-4439-AFB2-291DB57B1A94}" type="sibTrans" cxnId="{CBEE8373-9A23-43A0-A68D-BF09F2E8A6E4}">
      <dgm:prSet/>
      <dgm:spPr/>
      <dgm:t>
        <a:bodyPr/>
        <a:lstStyle/>
        <a:p>
          <a:endParaRPr lang="ru-RU"/>
        </a:p>
      </dgm:t>
    </dgm:pt>
    <dgm:pt modelId="{A6AF0780-79A7-4ED0-ABEE-D617BDEEFDF1}">
      <dgm:prSet phldrT="[Текст]"/>
      <dgm:spPr/>
      <dgm:t>
        <a:bodyPr/>
        <a:lstStyle/>
        <a:p>
          <a:r>
            <a:rPr lang="ru-RU"/>
            <a:t>Справочник "Клиенты"</a:t>
          </a:r>
        </a:p>
      </dgm:t>
    </dgm:pt>
    <dgm:pt modelId="{2BD84173-CBC9-46C1-966F-553E64743E67}" type="parTrans" cxnId="{BABA1AF4-85EA-4C80-B580-53CB50EB6E35}">
      <dgm:prSet/>
      <dgm:spPr/>
      <dgm:t>
        <a:bodyPr/>
        <a:lstStyle/>
        <a:p>
          <a:endParaRPr lang="ru-RU"/>
        </a:p>
      </dgm:t>
    </dgm:pt>
    <dgm:pt modelId="{E8F5EF79-730E-4394-8048-91AED0284FB1}" type="sibTrans" cxnId="{BABA1AF4-85EA-4C80-B580-53CB50EB6E35}">
      <dgm:prSet/>
      <dgm:spPr/>
      <dgm:t>
        <a:bodyPr/>
        <a:lstStyle/>
        <a:p>
          <a:endParaRPr lang="ru-RU"/>
        </a:p>
      </dgm:t>
    </dgm:pt>
    <dgm:pt modelId="{3B5918E6-38F7-4486-B341-5809A6440397}">
      <dgm:prSet phldrT="[Текст]"/>
      <dgm:spPr/>
      <dgm:t>
        <a:bodyPr/>
        <a:lstStyle/>
        <a:p>
          <a:r>
            <a:rPr lang="ru-RU"/>
            <a:t>Регистр "Оплата"</a:t>
          </a:r>
        </a:p>
      </dgm:t>
    </dgm:pt>
    <dgm:pt modelId="{78FDF491-33FF-4BBC-AB1D-5CD2D5C18490}" type="parTrans" cxnId="{D9251205-A8A1-4FB2-9E4D-96C9BAA21D8E}">
      <dgm:prSet/>
      <dgm:spPr/>
      <dgm:t>
        <a:bodyPr/>
        <a:lstStyle/>
        <a:p>
          <a:endParaRPr lang="ru-RU"/>
        </a:p>
      </dgm:t>
    </dgm:pt>
    <dgm:pt modelId="{8F8AD124-E72A-4E35-84F7-0D621E549A36}" type="sibTrans" cxnId="{D9251205-A8A1-4FB2-9E4D-96C9BAA21D8E}">
      <dgm:prSet/>
      <dgm:spPr/>
      <dgm:t>
        <a:bodyPr/>
        <a:lstStyle/>
        <a:p>
          <a:endParaRPr lang="ru-RU"/>
        </a:p>
      </dgm:t>
    </dgm:pt>
    <dgm:pt modelId="{99098052-68A9-4583-B4B8-403531714578}">
      <dgm:prSet phldrT="[Текст]"/>
      <dgm:spPr/>
      <dgm:t>
        <a:bodyPr/>
        <a:lstStyle/>
        <a:p>
          <a:r>
            <a:rPr lang="ru-RU"/>
            <a:t>Документ "Сотрудники"</a:t>
          </a:r>
        </a:p>
      </dgm:t>
    </dgm:pt>
    <dgm:pt modelId="{3568460C-164D-40E2-892D-10B9AC108F8B}" type="parTrans" cxnId="{23E5D6E3-34B6-40F5-8768-B9A71E03A20C}">
      <dgm:prSet/>
      <dgm:spPr/>
      <dgm:t>
        <a:bodyPr/>
        <a:lstStyle/>
        <a:p>
          <a:endParaRPr lang="ru-RU"/>
        </a:p>
      </dgm:t>
    </dgm:pt>
    <dgm:pt modelId="{DBFAFECB-9C63-4DCB-BDB6-74E550D3B72A}" type="sibTrans" cxnId="{23E5D6E3-34B6-40F5-8768-B9A71E03A20C}">
      <dgm:prSet/>
      <dgm:spPr/>
      <dgm:t>
        <a:bodyPr/>
        <a:lstStyle/>
        <a:p>
          <a:endParaRPr lang="ru-RU"/>
        </a:p>
      </dgm:t>
    </dgm:pt>
    <dgm:pt modelId="{B7AB361A-F657-4B37-B6CE-11D8D67687BD}">
      <dgm:prSet phldrT="[Текст]"/>
      <dgm:spPr/>
      <dgm:t>
        <a:bodyPr/>
        <a:lstStyle/>
        <a:p>
          <a:r>
            <a:rPr lang="ru-RU"/>
            <a:t>Справочник "Отделы"</a:t>
          </a:r>
        </a:p>
      </dgm:t>
    </dgm:pt>
    <dgm:pt modelId="{712D8484-2996-4285-99B0-89F5955CD93B}" type="parTrans" cxnId="{95FDA9B8-338A-4545-A275-A4BD26E0B547}">
      <dgm:prSet/>
      <dgm:spPr/>
      <dgm:t>
        <a:bodyPr/>
        <a:lstStyle/>
        <a:p>
          <a:endParaRPr lang="ru-RU"/>
        </a:p>
      </dgm:t>
    </dgm:pt>
    <dgm:pt modelId="{D9C59044-852A-4BE6-9001-BE2969E952BC}" type="sibTrans" cxnId="{95FDA9B8-338A-4545-A275-A4BD26E0B547}">
      <dgm:prSet/>
      <dgm:spPr/>
      <dgm:t>
        <a:bodyPr/>
        <a:lstStyle/>
        <a:p>
          <a:endParaRPr lang="ru-RU"/>
        </a:p>
      </dgm:t>
    </dgm:pt>
    <dgm:pt modelId="{3D0F83C5-C89F-4EBF-9D7A-343F1E9397DB}">
      <dgm:prSet phldrT="[Текст]"/>
      <dgm:spPr/>
      <dgm:t>
        <a:bodyPr/>
        <a:lstStyle/>
        <a:p>
          <a:r>
            <a:rPr lang="ru-RU"/>
            <a:t>Документ "Сотрудники"</a:t>
          </a:r>
        </a:p>
      </dgm:t>
    </dgm:pt>
    <dgm:pt modelId="{CFE84A8B-8C9E-4F33-8A8C-854A50451E6A}" type="parTrans" cxnId="{80B48B11-4837-4E74-AD4F-9D78C75C960E}">
      <dgm:prSet/>
      <dgm:spPr/>
      <dgm:t>
        <a:bodyPr/>
        <a:lstStyle/>
        <a:p>
          <a:endParaRPr lang="ru-RU"/>
        </a:p>
      </dgm:t>
    </dgm:pt>
    <dgm:pt modelId="{92F3E469-9679-47F6-8C6A-264350FA6CE4}" type="sibTrans" cxnId="{80B48B11-4837-4E74-AD4F-9D78C75C960E}">
      <dgm:prSet/>
      <dgm:spPr/>
      <dgm:t>
        <a:bodyPr/>
        <a:lstStyle/>
        <a:p>
          <a:endParaRPr lang="ru-RU"/>
        </a:p>
      </dgm:t>
    </dgm:pt>
    <dgm:pt modelId="{DD8D4A17-F8CA-46ED-A273-346284F773C1}">
      <dgm:prSet phldrT="[Текст]"/>
      <dgm:spPr/>
      <dgm:t>
        <a:bodyPr/>
        <a:lstStyle/>
        <a:p>
          <a:r>
            <a:rPr lang="ru-RU"/>
            <a:t>Документ "Продажи"</a:t>
          </a:r>
        </a:p>
      </dgm:t>
    </dgm:pt>
    <dgm:pt modelId="{A85EDD60-5DB9-4CEF-81CF-FF21F01825E7}" type="parTrans" cxnId="{02EED3CD-7E73-4D33-9615-CFD594042F18}">
      <dgm:prSet/>
      <dgm:spPr/>
      <dgm:t>
        <a:bodyPr/>
        <a:lstStyle/>
        <a:p>
          <a:endParaRPr lang="ru-RU"/>
        </a:p>
      </dgm:t>
    </dgm:pt>
    <dgm:pt modelId="{A6F7A144-EB12-4561-B510-C8A27249F1CE}" type="sibTrans" cxnId="{02EED3CD-7E73-4D33-9615-CFD594042F18}">
      <dgm:prSet/>
      <dgm:spPr/>
      <dgm:t>
        <a:bodyPr/>
        <a:lstStyle/>
        <a:p>
          <a:endParaRPr lang="ru-RU"/>
        </a:p>
      </dgm:t>
    </dgm:pt>
    <dgm:pt modelId="{282ABF53-8D63-444A-B199-87771E2BD04C}">
      <dgm:prSet phldrT="[Текст]"/>
      <dgm:spPr/>
      <dgm:t>
        <a:bodyPr/>
        <a:lstStyle/>
        <a:p>
          <a:r>
            <a:rPr lang="ru-RU"/>
            <a:t>Справочник "Продукция"</a:t>
          </a:r>
        </a:p>
      </dgm:t>
    </dgm:pt>
    <dgm:pt modelId="{A62C79D7-BCD3-48F4-BCB3-275F52206CF5}" type="parTrans" cxnId="{6F0AD905-5686-4871-9568-CAB479F60A67}">
      <dgm:prSet/>
      <dgm:spPr/>
      <dgm:t>
        <a:bodyPr/>
        <a:lstStyle/>
        <a:p>
          <a:endParaRPr lang="ru-RU"/>
        </a:p>
      </dgm:t>
    </dgm:pt>
    <dgm:pt modelId="{E1A29418-5518-481D-8CA5-2E94A37967D5}" type="sibTrans" cxnId="{6F0AD905-5686-4871-9568-CAB479F60A67}">
      <dgm:prSet/>
      <dgm:spPr/>
      <dgm:t>
        <a:bodyPr/>
        <a:lstStyle/>
        <a:p>
          <a:endParaRPr lang="ru-RU"/>
        </a:p>
      </dgm:t>
    </dgm:pt>
    <dgm:pt modelId="{FE867DC8-217D-4A97-BDF3-6E630A97FDDD}">
      <dgm:prSet phldrT="[Текст]"/>
      <dgm:spPr/>
      <dgm:t>
        <a:bodyPr/>
        <a:lstStyle/>
        <a:p>
          <a:r>
            <a:rPr lang="ru-RU"/>
            <a:t>Отчет</a:t>
          </a:r>
        </a:p>
      </dgm:t>
    </dgm:pt>
    <dgm:pt modelId="{675EFE7F-54E7-464C-8522-92904959589F}" type="parTrans" cxnId="{39A27902-77CD-4B78-BE07-3E6E08CB6959}">
      <dgm:prSet/>
      <dgm:spPr/>
      <dgm:t>
        <a:bodyPr/>
        <a:lstStyle/>
        <a:p>
          <a:endParaRPr lang="ru-RU"/>
        </a:p>
      </dgm:t>
    </dgm:pt>
    <dgm:pt modelId="{7A784895-837E-4521-B5C0-9581BB4298AB}" type="sibTrans" cxnId="{39A27902-77CD-4B78-BE07-3E6E08CB6959}">
      <dgm:prSet/>
      <dgm:spPr/>
      <dgm:t>
        <a:bodyPr/>
        <a:lstStyle/>
        <a:p>
          <a:endParaRPr lang="ru-RU"/>
        </a:p>
      </dgm:t>
    </dgm:pt>
    <dgm:pt modelId="{DC6ADDFC-EEE6-4B6B-9523-3339C1FB39C0}">
      <dgm:prSet phldrT="[Текст]"/>
      <dgm:spPr/>
      <dgm:t>
        <a:bodyPr/>
        <a:lstStyle/>
        <a:p>
          <a:r>
            <a:rPr lang="ru-RU"/>
            <a:t>Подсистема "Финансовый отдел"</a:t>
          </a:r>
        </a:p>
      </dgm:t>
    </dgm:pt>
    <dgm:pt modelId="{5061B97D-9CF5-468B-B79C-781BC677D1E5}" type="parTrans" cxnId="{7EE2BE4C-A269-4CB6-AE34-CC498E7365E8}">
      <dgm:prSet/>
      <dgm:spPr/>
      <dgm:t>
        <a:bodyPr/>
        <a:lstStyle/>
        <a:p>
          <a:endParaRPr lang="ru-RU"/>
        </a:p>
      </dgm:t>
    </dgm:pt>
    <dgm:pt modelId="{7A9F29D2-EF5F-4E73-B38F-0F575986DC05}" type="sibTrans" cxnId="{7EE2BE4C-A269-4CB6-AE34-CC498E7365E8}">
      <dgm:prSet/>
      <dgm:spPr/>
      <dgm:t>
        <a:bodyPr/>
        <a:lstStyle/>
        <a:p>
          <a:endParaRPr lang="ru-RU"/>
        </a:p>
      </dgm:t>
    </dgm:pt>
    <dgm:pt modelId="{FFCF1DE5-982C-4CF6-AE63-BE90E279A220}">
      <dgm:prSet phldrT="[Текст]"/>
      <dgm:spPr/>
      <dgm:t>
        <a:bodyPr/>
        <a:lstStyle/>
        <a:p>
          <a:r>
            <a:rPr lang="ru-RU"/>
            <a:t>Регистр "Оплата"</a:t>
          </a:r>
        </a:p>
      </dgm:t>
    </dgm:pt>
    <dgm:pt modelId="{CF757D56-28F6-483D-A083-31FC6F05F827}" type="parTrans" cxnId="{4981AF56-5E45-4EA5-9B6F-33233C145E41}">
      <dgm:prSet/>
      <dgm:spPr/>
      <dgm:t>
        <a:bodyPr/>
        <a:lstStyle/>
        <a:p>
          <a:endParaRPr lang="ru-RU"/>
        </a:p>
      </dgm:t>
    </dgm:pt>
    <dgm:pt modelId="{8E70FC0D-6972-46CD-847D-7EED686A6DA3}" type="sibTrans" cxnId="{4981AF56-5E45-4EA5-9B6F-33233C145E41}">
      <dgm:prSet/>
      <dgm:spPr/>
      <dgm:t>
        <a:bodyPr/>
        <a:lstStyle/>
        <a:p>
          <a:endParaRPr lang="ru-RU"/>
        </a:p>
      </dgm:t>
    </dgm:pt>
    <dgm:pt modelId="{62C414E1-945F-423F-8A4A-E13A17F40764}">
      <dgm:prSet phldrT="[Текст]"/>
      <dgm:spPr/>
      <dgm:t>
        <a:bodyPr/>
        <a:lstStyle/>
        <a:p>
          <a:r>
            <a:rPr lang="ru-RU"/>
            <a:t>Справочник "Отделы"</a:t>
          </a:r>
        </a:p>
      </dgm:t>
    </dgm:pt>
    <dgm:pt modelId="{DDDB61D2-6044-469F-8CA8-E6154A6107E7}" type="parTrans" cxnId="{DB36ABDB-8BC5-4C30-8AAE-7CA6E4F0789A}">
      <dgm:prSet/>
      <dgm:spPr/>
      <dgm:t>
        <a:bodyPr/>
        <a:lstStyle/>
        <a:p>
          <a:endParaRPr lang="ru-RU"/>
        </a:p>
      </dgm:t>
    </dgm:pt>
    <dgm:pt modelId="{75E403FD-E84F-427D-96B2-668D8FC7B1D6}" type="sibTrans" cxnId="{DB36ABDB-8BC5-4C30-8AAE-7CA6E4F0789A}">
      <dgm:prSet/>
      <dgm:spPr/>
      <dgm:t>
        <a:bodyPr/>
        <a:lstStyle/>
        <a:p>
          <a:endParaRPr lang="ru-RU"/>
        </a:p>
      </dgm:t>
    </dgm:pt>
    <dgm:pt modelId="{DE9BFAA8-B2F7-4A45-9E5F-3D0EDD6BB10F}">
      <dgm:prSet phldrT="[Текст]"/>
      <dgm:spPr/>
      <dgm:t>
        <a:bodyPr/>
        <a:lstStyle/>
        <a:p>
          <a:r>
            <a:rPr lang="ru-RU"/>
            <a:t>Документ "Сотрудники"</a:t>
          </a:r>
        </a:p>
      </dgm:t>
    </dgm:pt>
    <dgm:pt modelId="{33694752-65E8-44B4-AD71-C034BE97ACCC}" type="parTrans" cxnId="{419C554A-C78E-4BF9-9F18-2D3D9EBD79B3}">
      <dgm:prSet/>
      <dgm:spPr/>
      <dgm:t>
        <a:bodyPr/>
        <a:lstStyle/>
        <a:p>
          <a:endParaRPr lang="ru-RU"/>
        </a:p>
      </dgm:t>
    </dgm:pt>
    <dgm:pt modelId="{1F4EA0D0-B55E-4866-AF61-B97F1A510064}" type="sibTrans" cxnId="{419C554A-C78E-4BF9-9F18-2D3D9EBD79B3}">
      <dgm:prSet/>
      <dgm:spPr/>
      <dgm:t>
        <a:bodyPr/>
        <a:lstStyle/>
        <a:p>
          <a:endParaRPr lang="ru-RU"/>
        </a:p>
      </dgm:t>
    </dgm:pt>
    <dgm:pt modelId="{157CE339-AF66-43C4-A839-8A9D52F6C43D}">
      <dgm:prSet phldrT="[Текст]"/>
      <dgm:spPr/>
      <dgm:t>
        <a:bodyPr/>
        <a:lstStyle/>
        <a:p>
          <a:r>
            <a:rPr lang="ru-RU"/>
            <a:t>Справочник "Продукция"</a:t>
          </a:r>
        </a:p>
      </dgm:t>
    </dgm:pt>
    <dgm:pt modelId="{29FCF3D8-0552-400F-B2B4-04A76A7AABEE}" type="parTrans" cxnId="{1BDC6FD9-CDD6-4FF9-8F4C-4358BB8A0C5D}">
      <dgm:prSet/>
      <dgm:spPr/>
      <dgm:t>
        <a:bodyPr/>
        <a:lstStyle/>
        <a:p>
          <a:endParaRPr lang="ru-RU"/>
        </a:p>
      </dgm:t>
    </dgm:pt>
    <dgm:pt modelId="{311857D2-0911-43E4-B28E-4BAFF1D9736C}" type="sibTrans" cxnId="{1BDC6FD9-CDD6-4FF9-8F4C-4358BB8A0C5D}">
      <dgm:prSet/>
      <dgm:spPr/>
      <dgm:t>
        <a:bodyPr/>
        <a:lstStyle/>
        <a:p>
          <a:endParaRPr lang="ru-RU"/>
        </a:p>
      </dgm:t>
    </dgm:pt>
    <dgm:pt modelId="{E254A990-6989-4167-952A-B92DEB6923D5}">
      <dgm:prSet phldrT="[Текст]"/>
      <dgm:spPr/>
      <dgm:t>
        <a:bodyPr/>
        <a:lstStyle/>
        <a:p>
          <a:r>
            <a:rPr lang="ru-RU"/>
            <a:t>Документ "Продажи"</a:t>
          </a:r>
        </a:p>
      </dgm:t>
    </dgm:pt>
    <dgm:pt modelId="{8C9E5761-04CE-4075-98FE-C3BF6F562FBA}" type="parTrans" cxnId="{3CE0F8AC-184B-4975-A7A4-B4B5B8AE9B78}">
      <dgm:prSet/>
      <dgm:spPr/>
      <dgm:t>
        <a:bodyPr/>
        <a:lstStyle/>
        <a:p>
          <a:endParaRPr lang="ru-RU"/>
        </a:p>
      </dgm:t>
    </dgm:pt>
    <dgm:pt modelId="{077DB8A6-B3F1-4A04-89AC-A652EAF5AD13}" type="sibTrans" cxnId="{3CE0F8AC-184B-4975-A7A4-B4B5B8AE9B78}">
      <dgm:prSet/>
      <dgm:spPr/>
      <dgm:t>
        <a:bodyPr/>
        <a:lstStyle/>
        <a:p>
          <a:endParaRPr lang="ru-RU"/>
        </a:p>
      </dgm:t>
    </dgm:pt>
    <dgm:pt modelId="{4AB4C06A-72AC-46AF-BD63-A3F4BAC751FD}" type="pres">
      <dgm:prSet presAssocID="{7935A2FA-B68A-4F10-8D99-DB7825C686C4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1494B5D5-8585-459A-9F11-54816AAE18BC}" type="pres">
      <dgm:prSet presAssocID="{0A15366F-C72F-4C1F-AAC3-4030C1E05541}" presName="root" presStyleCnt="0"/>
      <dgm:spPr/>
    </dgm:pt>
    <dgm:pt modelId="{BFCEC427-C73B-45FF-B557-A52AE94A9DFC}" type="pres">
      <dgm:prSet presAssocID="{0A15366F-C72F-4C1F-AAC3-4030C1E05541}" presName="rootComposite" presStyleCnt="0"/>
      <dgm:spPr/>
    </dgm:pt>
    <dgm:pt modelId="{F626313A-CB94-48FF-86BE-6485C389D82C}" type="pres">
      <dgm:prSet presAssocID="{0A15366F-C72F-4C1F-AAC3-4030C1E05541}" presName="rootText" presStyleLbl="node1" presStyleIdx="0" presStyleCnt="3"/>
      <dgm:spPr/>
    </dgm:pt>
    <dgm:pt modelId="{9031375B-332D-4E05-AD8D-7BC11E4CB69A}" type="pres">
      <dgm:prSet presAssocID="{0A15366F-C72F-4C1F-AAC3-4030C1E05541}" presName="rootConnector" presStyleLbl="node1" presStyleIdx="0" presStyleCnt="3"/>
      <dgm:spPr/>
    </dgm:pt>
    <dgm:pt modelId="{19417BD8-28B3-4990-8C44-22B66BBD64DD}" type="pres">
      <dgm:prSet presAssocID="{0A15366F-C72F-4C1F-AAC3-4030C1E05541}" presName="childShape" presStyleCnt="0"/>
      <dgm:spPr/>
    </dgm:pt>
    <dgm:pt modelId="{F3B27785-E60D-4C53-A665-ECE881CCBF2D}" type="pres">
      <dgm:prSet presAssocID="{9330680D-D9ED-419E-890F-68512C6C6053}" presName="Name13" presStyleLbl="parChTrans1D2" presStyleIdx="0" presStyleCnt="15"/>
      <dgm:spPr/>
    </dgm:pt>
    <dgm:pt modelId="{6A78ADA0-24D9-4AC5-A4CF-85642D7126E9}" type="pres">
      <dgm:prSet presAssocID="{935D7C60-2C92-4269-A240-8EC5716E6A15}" presName="childText" presStyleLbl="bgAcc1" presStyleIdx="0" presStyleCnt="15">
        <dgm:presLayoutVars>
          <dgm:bulletEnabled val="1"/>
        </dgm:presLayoutVars>
      </dgm:prSet>
      <dgm:spPr/>
    </dgm:pt>
    <dgm:pt modelId="{B316EFE7-43C4-422A-A6FE-75A30B225FFC}" type="pres">
      <dgm:prSet presAssocID="{8DA3A54F-8423-4F38-AE6C-C44992BFE7F0}" presName="Name13" presStyleLbl="parChTrans1D2" presStyleIdx="1" presStyleCnt="15"/>
      <dgm:spPr/>
    </dgm:pt>
    <dgm:pt modelId="{C8F54C07-36C5-47F9-9E4D-6787011BA0FD}" type="pres">
      <dgm:prSet presAssocID="{145457F1-7344-4997-809C-6DEDB6BFB4C1}" presName="childText" presStyleLbl="bgAcc1" presStyleIdx="1" presStyleCnt="15">
        <dgm:presLayoutVars>
          <dgm:bulletEnabled val="1"/>
        </dgm:presLayoutVars>
      </dgm:prSet>
      <dgm:spPr/>
    </dgm:pt>
    <dgm:pt modelId="{77BB986C-706D-464B-A827-10F42412BBB3}" type="pres">
      <dgm:prSet presAssocID="{3568460C-164D-40E2-892D-10B9AC108F8B}" presName="Name13" presStyleLbl="parChTrans1D2" presStyleIdx="2" presStyleCnt="15"/>
      <dgm:spPr/>
    </dgm:pt>
    <dgm:pt modelId="{7583FFD7-2348-49B5-9626-3C57B1A5FA8C}" type="pres">
      <dgm:prSet presAssocID="{99098052-68A9-4583-B4B8-403531714578}" presName="childText" presStyleLbl="bgAcc1" presStyleIdx="2" presStyleCnt="15">
        <dgm:presLayoutVars>
          <dgm:bulletEnabled val="1"/>
        </dgm:presLayoutVars>
      </dgm:prSet>
      <dgm:spPr/>
    </dgm:pt>
    <dgm:pt modelId="{DB7B92AB-F13F-4835-904D-E289EFB5000D}" type="pres">
      <dgm:prSet presAssocID="{675EFE7F-54E7-464C-8522-92904959589F}" presName="Name13" presStyleLbl="parChTrans1D2" presStyleIdx="3" presStyleCnt="15"/>
      <dgm:spPr/>
    </dgm:pt>
    <dgm:pt modelId="{09C42809-DE1F-4F98-8170-81CEF35AA906}" type="pres">
      <dgm:prSet presAssocID="{FE867DC8-217D-4A97-BDF3-6E630A97FDDD}" presName="childText" presStyleLbl="bgAcc1" presStyleIdx="3" presStyleCnt="15">
        <dgm:presLayoutVars>
          <dgm:bulletEnabled val="1"/>
        </dgm:presLayoutVars>
      </dgm:prSet>
      <dgm:spPr/>
    </dgm:pt>
    <dgm:pt modelId="{54BC81B4-AB58-431A-A597-267B9739215E}" type="pres">
      <dgm:prSet presAssocID="{2F2830A3-0B2A-4CF3-B092-0D7F3C7E76CB}" presName="root" presStyleCnt="0"/>
      <dgm:spPr/>
    </dgm:pt>
    <dgm:pt modelId="{4F8D53EB-1C58-4F2B-A941-1D4905CE2318}" type="pres">
      <dgm:prSet presAssocID="{2F2830A3-0B2A-4CF3-B092-0D7F3C7E76CB}" presName="rootComposite" presStyleCnt="0"/>
      <dgm:spPr/>
    </dgm:pt>
    <dgm:pt modelId="{5F594CFA-2E4F-4E17-852B-381FA9883CDF}" type="pres">
      <dgm:prSet presAssocID="{2F2830A3-0B2A-4CF3-B092-0D7F3C7E76CB}" presName="rootText" presStyleLbl="node1" presStyleIdx="1" presStyleCnt="3"/>
      <dgm:spPr/>
    </dgm:pt>
    <dgm:pt modelId="{5663D31E-A369-47BF-ACAB-6BB886462C08}" type="pres">
      <dgm:prSet presAssocID="{2F2830A3-0B2A-4CF3-B092-0D7F3C7E76CB}" presName="rootConnector" presStyleLbl="node1" presStyleIdx="1" presStyleCnt="3"/>
      <dgm:spPr/>
    </dgm:pt>
    <dgm:pt modelId="{59869AFB-28F6-432F-90E4-60FC38D05C35}" type="pres">
      <dgm:prSet presAssocID="{2F2830A3-0B2A-4CF3-B092-0D7F3C7E76CB}" presName="childShape" presStyleCnt="0"/>
      <dgm:spPr/>
    </dgm:pt>
    <dgm:pt modelId="{105E9FF0-D133-4F76-BA7D-45C7AF7FC6E8}" type="pres">
      <dgm:prSet presAssocID="{2BD84173-CBC9-46C1-966F-553E64743E67}" presName="Name13" presStyleLbl="parChTrans1D2" presStyleIdx="4" presStyleCnt="15"/>
      <dgm:spPr/>
    </dgm:pt>
    <dgm:pt modelId="{55D8855F-58BF-4D9C-A5F8-FC3ED6D55262}" type="pres">
      <dgm:prSet presAssocID="{A6AF0780-79A7-4ED0-ABEE-D617BDEEFDF1}" presName="childText" presStyleLbl="bgAcc1" presStyleIdx="4" presStyleCnt="15">
        <dgm:presLayoutVars>
          <dgm:bulletEnabled val="1"/>
        </dgm:presLayoutVars>
      </dgm:prSet>
      <dgm:spPr/>
    </dgm:pt>
    <dgm:pt modelId="{1EA712E8-FE28-4DEC-8154-7B5E4C942E48}" type="pres">
      <dgm:prSet presAssocID="{78FDF491-33FF-4BBC-AB1D-5CD2D5C18490}" presName="Name13" presStyleLbl="parChTrans1D2" presStyleIdx="5" presStyleCnt="15"/>
      <dgm:spPr/>
    </dgm:pt>
    <dgm:pt modelId="{CB570B60-0FF2-45AD-BAFF-FCB3B0A50138}" type="pres">
      <dgm:prSet presAssocID="{3B5918E6-38F7-4486-B341-5809A6440397}" presName="childText" presStyleLbl="bgAcc1" presStyleIdx="5" presStyleCnt="15">
        <dgm:presLayoutVars>
          <dgm:bulletEnabled val="1"/>
        </dgm:presLayoutVars>
      </dgm:prSet>
      <dgm:spPr/>
    </dgm:pt>
    <dgm:pt modelId="{BA122EBC-7922-440B-8349-62579D7DE6A2}" type="pres">
      <dgm:prSet presAssocID="{712D8484-2996-4285-99B0-89F5955CD93B}" presName="Name13" presStyleLbl="parChTrans1D2" presStyleIdx="6" presStyleCnt="15"/>
      <dgm:spPr/>
    </dgm:pt>
    <dgm:pt modelId="{7AAEEAF6-A5E6-4F1B-9C6D-89E4CE855FC0}" type="pres">
      <dgm:prSet presAssocID="{B7AB361A-F657-4B37-B6CE-11D8D67687BD}" presName="childText" presStyleLbl="bgAcc1" presStyleIdx="6" presStyleCnt="15">
        <dgm:presLayoutVars>
          <dgm:bulletEnabled val="1"/>
        </dgm:presLayoutVars>
      </dgm:prSet>
      <dgm:spPr/>
    </dgm:pt>
    <dgm:pt modelId="{88273206-DADF-45A3-A414-310AB17F0B76}" type="pres">
      <dgm:prSet presAssocID="{CFE84A8B-8C9E-4F33-8A8C-854A50451E6A}" presName="Name13" presStyleLbl="parChTrans1D2" presStyleIdx="7" presStyleCnt="15"/>
      <dgm:spPr/>
    </dgm:pt>
    <dgm:pt modelId="{29578F22-8E9E-4E88-80D4-E1C7F80F9756}" type="pres">
      <dgm:prSet presAssocID="{3D0F83C5-C89F-4EBF-9D7A-343F1E9397DB}" presName="childText" presStyleLbl="bgAcc1" presStyleIdx="7" presStyleCnt="15">
        <dgm:presLayoutVars>
          <dgm:bulletEnabled val="1"/>
        </dgm:presLayoutVars>
      </dgm:prSet>
      <dgm:spPr/>
    </dgm:pt>
    <dgm:pt modelId="{D82F0A1F-1F6E-463D-8B95-54E62A817545}" type="pres">
      <dgm:prSet presAssocID="{A85EDD60-5DB9-4CEF-81CF-FF21F01825E7}" presName="Name13" presStyleLbl="parChTrans1D2" presStyleIdx="8" presStyleCnt="15"/>
      <dgm:spPr/>
    </dgm:pt>
    <dgm:pt modelId="{31D205DB-3146-484E-8BCB-8987E45A20EA}" type="pres">
      <dgm:prSet presAssocID="{DD8D4A17-F8CA-46ED-A273-346284F773C1}" presName="childText" presStyleLbl="bgAcc1" presStyleIdx="8" presStyleCnt="15">
        <dgm:presLayoutVars>
          <dgm:bulletEnabled val="1"/>
        </dgm:presLayoutVars>
      </dgm:prSet>
      <dgm:spPr/>
    </dgm:pt>
    <dgm:pt modelId="{D3C2F691-129D-4D49-B1A2-D9FD1790C91F}" type="pres">
      <dgm:prSet presAssocID="{A62C79D7-BCD3-48F4-BCB3-275F52206CF5}" presName="Name13" presStyleLbl="parChTrans1D2" presStyleIdx="9" presStyleCnt="15"/>
      <dgm:spPr/>
    </dgm:pt>
    <dgm:pt modelId="{951C678E-24D6-487F-AF2D-8DDC989615D0}" type="pres">
      <dgm:prSet presAssocID="{282ABF53-8D63-444A-B199-87771E2BD04C}" presName="childText" presStyleLbl="bgAcc1" presStyleIdx="9" presStyleCnt="15">
        <dgm:presLayoutVars>
          <dgm:bulletEnabled val="1"/>
        </dgm:presLayoutVars>
      </dgm:prSet>
      <dgm:spPr/>
    </dgm:pt>
    <dgm:pt modelId="{23705E5F-A482-45EA-8429-8D12AB964C71}" type="pres">
      <dgm:prSet presAssocID="{DC6ADDFC-EEE6-4B6B-9523-3339C1FB39C0}" presName="root" presStyleCnt="0"/>
      <dgm:spPr/>
    </dgm:pt>
    <dgm:pt modelId="{020C501F-7ADB-4CA0-BB9B-8B6484B3DD90}" type="pres">
      <dgm:prSet presAssocID="{DC6ADDFC-EEE6-4B6B-9523-3339C1FB39C0}" presName="rootComposite" presStyleCnt="0"/>
      <dgm:spPr/>
    </dgm:pt>
    <dgm:pt modelId="{D245BA96-91EB-4304-80F3-62B99BCBA5E9}" type="pres">
      <dgm:prSet presAssocID="{DC6ADDFC-EEE6-4B6B-9523-3339C1FB39C0}" presName="rootText" presStyleLbl="node1" presStyleIdx="2" presStyleCnt="3"/>
      <dgm:spPr/>
    </dgm:pt>
    <dgm:pt modelId="{D0B2D36D-05EA-48FC-8D64-5545F006D60A}" type="pres">
      <dgm:prSet presAssocID="{DC6ADDFC-EEE6-4B6B-9523-3339C1FB39C0}" presName="rootConnector" presStyleLbl="node1" presStyleIdx="2" presStyleCnt="3"/>
      <dgm:spPr/>
    </dgm:pt>
    <dgm:pt modelId="{AF883A43-BC99-4B9F-91F7-2B964605D75D}" type="pres">
      <dgm:prSet presAssocID="{DC6ADDFC-EEE6-4B6B-9523-3339C1FB39C0}" presName="childShape" presStyleCnt="0"/>
      <dgm:spPr/>
    </dgm:pt>
    <dgm:pt modelId="{83BD0CD1-0744-44AF-A504-FEF9D693FB3E}" type="pres">
      <dgm:prSet presAssocID="{CF757D56-28F6-483D-A083-31FC6F05F827}" presName="Name13" presStyleLbl="parChTrans1D2" presStyleIdx="10" presStyleCnt="15"/>
      <dgm:spPr/>
    </dgm:pt>
    <dgm:pt modelId="{838960C2-E6EE-4D5B-B529-1E16EEE0BD7A}" type="pres">
      <dgm:prSet presAssocID="{FFCF1DE5-982C-4CF6-AE63-BE90E279A220}" presName="childText" presStyleLbl="bgAcc1" presStyleIdx="10" presStyleCnt="15">
        <dgm:presLayoutVars>
          <dgm:bulletEnabled val="1"/>
        </dgm:presLayoutVars>
      </dgm:prSet>
      <dgm:spPr/>
    </dgm:pt>
    <dgm:pt modelId="{C8FEE203-6E63-4A4B-9327-ED11CC100E86}" type="pres">
      <dgm:prSet presAssocID="{DDDB61D2-6044-469F-8CA8-E6154A6107E7}" presName="Name13" presStyleLbl="parChTrans1D2" presStyleIdx="11" presStyleCnt="15"/>
      <dgm:spPr/>
    </dgm:pt>
    <dgm:pt modelId="{D1E5ED94-E194-4834-8776-D00B02C7484F}" type="pres">
      <dgm:prSet presAssocID="{62C414E1-945F-423F-8A4A-E13A17F40764}" presName="childText" presStyleLbl="bgAcc1" presStyleIdx="11" presStyleCnt="15">
        <dgm:presLayoutVars>
          <dgm:bulletEnabled val="1"/>
        </dgm:presLayoutVars>
      </dgm:prSet>
      <dgm:spPr/>
    </dgm:pt>
    <dgm:pt modelId="{05A8252D-F63D-47E1-8592-501A5BA338F7}" type="pres">
      <dgm:prSet presAssocID="{33694752-65E8-44B4-AD71-C034BE97ACCC}" presName="Name13" presStyleLbl="parChTrans1D2" presStyleIdx="12" presStyleCnt="15"/>
      <dgm:spPr/>
    </dgm:pt>
    <dgm:pt modelId="{59C81F33-2B1A-4D4E-B2A7-3C4B39E997E8}" type="pres">
      <dgm:prSet presAssocID="{DE9BFAA8-B2F7-4A45-9E5F-3D0EDD6BB10F}" presName="childText" presStyleLbl="bgAcc1" presStyleIdx="12" presStyleCnt="15">
        <dgm:presLayoutVars>
          <dgm:bulletEnabled val="1"/>
        </dgm:presLayoutVars>
      </dgm:prSet>
      <dgm:spPr/>
    </dgm:pt>
    <dgm:pt modelId="{595C6571-0EB2-4E2D-8B3B-99840D219475}" type="pres">
      <dgm:prSet presAssocID="{29FCF3D8-0552-400F-B2B4-04A76A7AABEE}" presName="Name13" presStyleLbl="parChTrans1D2" presStyleIdx="13" presStyleCnt="15"/>
      <dgm:spPr/>
    </dgm:pt>
    <dgm:pt modelId="{CC66C47B-2D62-4787-99A4-5A055380545B}" type="pres">
      <dgm:prSet presAssocID="{157CE339-AF66-43C4-A839-8A9D52F6C43D}" presName="childText" presStyleLbl="bgAcc1" presStyleIdx="13" presStyleCnt="15">
        <dgm:presLayoutVars>
          <dgm:bulletEnabled val="1"/>
        </dgm:presLayoutVars>
      </dgm:prSet>
      <dgm:spPr/>
    </dgm:pt>
    <dgm:pt modelId="{335E6E60-4541-4C30-AFC7-34DCF9E653EE}" type="pres">
      <dgm:prSet presAssocID="{8C9E5761-04CE-4075-98FE-C3BF6F562FBA}" presName="Name13" presStyleLbl="parChTrans1D2" presStyleIdx="14" presStyleCnt="15"/>
      <dgm:spPr/>
    </dgm:pt>
    <dgm:pt modelId="{8A081029-B2A7-4363-98D5-26A2D6AF98E4}" type="pres">
      <dgm:prSet presAssocID="{E254A990-6989-4167-952A-B92DEB6923D5}" presName="childText" presStyleLbl="bgAcc1" presStyleIdx="14" presStyleCnt="15">
        <dgm:presLayoutVars>
          <dgm:bulletEnabled val="1"/>
        </dgm:presLayoutVars>
      </dgm:prSet>
      <dgm:spPr/>
    </dgm:pt>
  </dgm:ptLst>
  <dgm:cxnLst>
    <dgm:cxn modelId="{39A27902-77CD-4B78-BE07-3E6E08CB6959}" srcId="{0A15366F-C72F-4C1F-AAC3-4030C1E05541}" destId="{FE867DC8-217D-4A97-BDF3-6E630A97FDDD}" srcOrd="3" destOrd="0" parTransId="{675EFE7F-54E7-464C-8522-92904959589F}" sibTransId="{7A784895-837E-4521-B5C0-9581BB4298AB}"/>
    <dgm:cxn modelId="{D9251205-A8A1-4FB2-9E4D-96C9BAA21D8E}" srcId="{2F2830A3-0B2A-4CF3-B092-0D7F3C7E76CB}" destId="{3B5918E6-38F7-4486-B341-5809A6440397}" srcOrd="1" destOrd="0" parTransId="{78FDF491-33FF-4BBC-AB1D-5CD2D5C18490}" sibTransId="{8F8AD124-E72A-4E35-84F7-0D621E549A36}"/>
    <dgm:cxn modelId="{6F0AD905-5686-4871-9568-CAB479F60A67}" srcId="{2F2830A3-0B2A-4CF3-B092-0D7F3C7E76CB}" destId="{282ABF53-8D63-444A-B199-87771E2BD04C}" srcOrd="5" destOrd="0" parTransId="{A62C79D7-BCD3-48F4-BCB3-275F52206CF5}" sibTransId="{E1A29418-5518-481D-8CA5-2E94A37967D5}"/>
    <dgm:cxn modelId="{9FD6940C-EB23-4639-9ACD-A0DE9BB8BAEE}" type="presOf" srcId="{B7AB361A-F657-4B37-B6CE-11D8D67687BD}" destId="{7AAEEAF6-A5E6-4F1B-9C6D-89E4CE855FC0}" srcOrd="0" destOrd="0" presId="urn:microsoft.com/office/officeart/2005/8/layout/hierarchy3"/>
    <dgm:cxn modelId="{E485110E-C422-42E1-984B-38641281D221}" type="presOf" srcId="{78FDF491-33FF-4BBC-AB1D-5CD2D5C18490}" destId="{1EA712E8-FE28-4DEC-8154-7B5E4C942E48}" srcOrd="0" destOrd="0" presId="urn:microsoft.com/office/officeart/2005/8/layout/hierarchy3"/>
    <dgm:cxn modelId="{80B48B11-4837-4E74-AD4F-9D78C75C960E}" srcId="{2F2830A3-0B2A-4CF3-B092-0D7F3C7E76CB}" destId="{3D0F83C5-C89F-4EBF-9D7A-343F1E9397DB}" srcOrd="3" destOrd="0" parTransId="{CFE84A8B-8C9E-4F33-8A8C-854A50451E6A}" sibTransId="{92F3E469-9679-47F6-8C6A-264350FA6CE4}"/>
    <dgm:cxn modelId="{9BB5CC11-9B32-482F-BC4F-9CE787F6F9D7}" type="presOf" srcId="{62C414E1-945F-423F-8A4A-E13A17F40764}" destId="{D1E5ED94-E194-4834-8776-D00B02C7484F}" srcOrd="0" destOrd="0" presId="urn:microsoft.com/office/officeart/2005/8/layout/hierarchy3"/>
    <dgm:cxn modelId="{69EBAC2E-99E7-4CF9-96D9-4E9CF2FFF5BD}" type="presOf" srcId="{FFCF1DE5-982C-4CF6-AE63-BE90E279A220}" destId="{838960C2-E6EE-4D5B-B529-1E16EEE0BD7A}" srcOrd="0" destOrd="0" presId="urn:microsoft.com/office/officeart/2005/8/layout/hierarchy3"/>
    <dgm:cxn modelId="{FA1C772F-AA5A-4766-9389-E580E11B42E9}" type="presOf" srcId="{2BD84173-CBC9-46C1-966F-553E64743E67}" destId="{105E9FF0-D133-4F76-BA7D-45C7AF7FC6E8}" srcOrd="0" destOrd="0" presId="urn:microsoft.com/office/officeart/2005/8/layout/hierarchy3"/>
    <dgm:cxn modelId="{F877EA33-3699-4C62-8696-95ED85A7D3BF}" type="presOf" srcId="{DDDB61D2-6044-469F-8CA8-E6154A6107E7}" destId="{C8FEE203-6E63-4A4B-9327-ED11CC100E86}" srcOrd="0" destOrd="0" presId="urn:microsoft.com/office/officeart/2005/8/layout/hierarchy3"/>
    <dgm:cxn modelId="{13C4DB40-8941-4D8E-85ED-D115FA267E0A}" type="presOf" srcId="{CF757D56-28F6-483D-A083-31FC6F05F827}" destId="{83BD0CD1-0744-44AF-A504-FEF9D693FB3E}" srcOrd="0" destOrd="0" presId="urn:microsoft.com/office/officeart/2005/8/layout/hierarchy3"/>
    <dgm:cxn modelId="{AE96C645-6731-40E5-BFC5-C2EA19A4B985}" type="presOf" srcId="{E254A990-6989-4167-952A-B92DEB6923D5}" destId="{8A081029-B2A7-4363-98D5-26A2D6AF98E4}" srcOrd="0" destOrd="0" presId="urn:microsoft.com/office/officeart/2005/8/layout/hierarchy3"/>
    <dgm:cxn modelId="{83993747-3EAB-4AB3-923D-BCE8773EB535}" type="presOf" srcId="{A85EDD60-5DB9-4CEF-81CF-FF21F01825E7}" destId="{D82F0A1F-1F6E-463D-8B95-54E62A817545}" srcOrd="0" destOrd="0" presId="urn:microsoft.com/office/officeart/2005/8/layout/hierarchy3"/>
    <dgm:cxn modelId="{516F3A67-35A3-44BC-A53E-3D657FA20F9A}" srcId="{7935A2FA-B68A-4F10-8D99-DB7825C686C4}" destId="{0A15366F-C72F-4C1F-AAC3-4030C1E05541}" srcOrd="0" destOrd="0" parTransId="{AE8AA2F7-0E8E-40DE-8785-D8CEBC376812}" sibTransId="{BBDD9203-41C2-4161-9011-145307DAFDA8}"/>
    <dgm:cxn modelId="{419C554A-C78E-4BF9-9F18-2D3D9EBD79B3}" srcId="{DC6ADDFC-EEE6-4B6B-9523-3339C1FB39C0}" destId="{DE9BFAA8-B2F7-4A45-9E5F-3D0EDD6BB10F}" srcOrd="2" destOrd="0" parTransId="{33694752-65E8-44B4-AD71-C034BE97ACCC}" sibTransId="{1F4EA0D0-B55E-4866-AF61-B97F1A510064}"/>
    <dgm:cxn modelId="{E1CC9A6C-1734-46F0-A50E-5383A9858C68}" srcId="{0A15366F-C72F-4C1F-AAC3-4030C1E05541}" destId="{935D7C60-2C92-4269-A240-8EC5716E6A15}" srcOrd="0" destOrd="0" parTransId="{9330680D-D9ED-419E-890F-68512C6C6053}" sibTransId="{B8D78791-79E7-4063-9AFB-BD2E3A81E9AC}"/>
    <dgm:cxn modelId="{7EE2BE4C-A269-4CB6-AE34-CC498E7365E8}" srcId="{7935A2FA-B68A-4F10-8D99-DB7825C686C4}" destId="{DC6ADDFC-EEE6-4B6B-9523-3339C1FB39C0}" srcOrd="2" destOrd="0" parTransId="{5061B97D-9CF5-468B-B79C-781BC677D1E5}" sibTransId="{7A9F29D2-EF5F-4E73-B38F-0F575986DC05}"/>
    <dgm:cxn modelId="{75CE2D6E-D49F-4A04-A8F5-6122C682567C}" type="presOf" srcId="{DC6ADDFC-EEE6-4B6B-9523-3339C1FB39C0}" destId="{D0B2D36D-05EA-48FC-8D64-5545F006D60A}" srcOrd="1" destOrd="0" presId="urn:microsoft.com/office/officeart/2005/8/layout/hierarchy3"/>
    <dgm:cxn modelId="{CBEE8373-9A23-43A0-A68D-BF09F2E8A6E4}" srcId="{7935A2FA-B68A-4F10-8D99-DB7825C686C4}" destId="{2F2830A3-0B2A-4CF3-B092-0D7F3C7E76CB}" srcOrd="1" destOrd="0" parTransId="{95206D21-0822-4A8F-A21C-69F6C0E8C950}" sibTransId="{D841F5CC-6389-4439-AFB2-291DB57B1A94}"/>
    <dgm:cxn modelId="{4981AF56-5E45-4EA5-9B6F-33233C145E41}" srcId="{DC6ADDFC-EEE6-4B6B-9523-3339C1FB39C0}" destId="{FFCF1DE5-982C-4CF6-AE63-BE90E279A220}" srcOrd="0" destOrd="0" parTransId="{CF757D56-28F6-483D-A083-31FC6F05F827}" sibTransId="{8E70FC0D-6972-46CD-847D-7EED686A6DA3}"/>
    <dgm:cxn modelId="{FEC9E07C-330E-47D8-8F71-ECB1C4148AB3}" type="presOf" srcId="{8DA3A54F-8423-4F38-AE6C-C44992BFE7F0}" destId="{B316EFE7-43C4-422A-A6FE-75A30B225FFC}" srcOrd="0" destOrd="0" presId="urn:microsoft.com/office/officeart/2005/8/layout/hierarchy3"/>
    <dgm:cxn modelId="{01F72881-B251-4F7C-870B-43A604C4819F}" type="presOf" srcId="{3D0F83C5-C89F-4EBF-9D7A-343F1E9397DB}" destId="{29578F22-8E9E-4E88-80D4-E1C7F80F9756}" srcOrd="0" destOrd="0" presId="urn:microsoft.com/office/officeart/2005/8/layout/hierarchy3"/>
    <dgm:cxn modelId="{6DF34D87-AF26-490B-BB08-F34E9B40B410}" type="presOf" srcId="{A6AF0780-79A7-4ED0-ABEE-D617BDEEFDF1}" destId="{55D8855F-58BF-4D9C-A5F8-FC3ED6D55262}" srcOrd="0" destOrd="0" presId="urn:microsoft.com/office/officeart/2005/8/layout/hierarchy3"/>
    <dgm:cxn modelId="{16ABB08D-AEA0-4E4E-AD1D-2AB17A7D3C1D}" type="presOf" srcId="{3B5918E6-38F7-4486-B341-5809A6440397}" destId="{CB570B60-0FF2-45AD-BAFF-FCB3B0A50138}" srcOrd="0" destOrd="0" presId="urn:microsoft.com/office/officeart/2005/8/layout/hierarchy3"/>
    <dgm:cxn modelId="{A26DDE8F-E5A4-46D7-A9BD-10395DDA4FB1}" type="presOf" srcId="{0A15366F-C72F-4C1F-AAC3-4030C1E05541}" destId="{9031375B-332D-4E05-AD8D-7BC11E4CB69A}" srcOrd="1" destOrd="0" presId="urn:microsoft.com/office/officeart/2005/8/layout/hierarchy3"/>
    <dgm:cxn modelId="{C8714590-CD47-480F-ACCA-044890FD8EDC}" type="presOf" srcId="{99098052-68A9-4583-B4B8-403531714578}" destId="{7583FFD7-2348-49B5-9626-3C57B1A5FA8C}" srcOrd="0" destOrd="0" presId="urn:microsoft.com/office/officeart/2005/8/layout/hierarchy3"/>
    <dgm:cxn modelId="{11195A97-E7CA-4693-86C1-C99E1ABFBA83}" type="presOf" srcId="{33694752-65E8-44B4-AD71-C034BE97ACCC}" destId="{05A8252D-F63D-47E1-8592-501A5BA338F7}" srcOrd="0" destOrd="0" presId="urn:microsoft.com/office/officeart/2005/8/layout/hierarchy3"/>
    <dgm:cxn modelId="{A98D53A5-298E-467E-AAE2-9CE056862AE5}" type="presOf" srcId="{9330680D-D9ED-419E-890F-68512C6C6053}" destId="{F3B27785-E60D-4C53-A665-ECE881CCBF2D}" srcOrd="0" destOrd="0" presId="urn:microsoft.com/office/officeart/2005/8/layout/hierarchy3"/>
    <dgm:cxn modelId="{B06D6BA6-1E27-4483-A9D2-CDFAD16D39DC}" type="presOf" srcId="{FE867DC8-217D-4A97-BDF3-6E630A97FDDD}" destId="{09C42809-DE1F-4F98-8170-81CEF35AA906}" srcOrd="0" destOrd="0" presId="urn:microsoft.com/office/officeart/2005/8/layout/hierarchy3"/>
    <dgm:cxn modelId="{C7F7C5A8-E73C-4569-A29D-8A7973C805DE}" type="presOf" srcId="{2F2830A3-0B2A-4CF3-B092-0D7F3C7E76CB}" destId="{5F594CFA-2E4F-4E17-852B-381FA9883CDF}" srcOrd="0" destOrd="0" presId="urn:microsoft.com/office/officeart/2005/8/layout/hierarchy3"/>
    <dgm:cxn modelId="{306C08AB-743E-4CB5-A8AA-2EB8BD74D715}" type="presOf" srcId="{282ABF53-8D63-444A-B199-87771E2BD04C}" destId="{951C678E-24D6-487F-AF2D-8DDC989615D0}" srcOrd="0" destOrd="0" presId="urn:microsoft.com/office/officeart/2005/8/layout/hierarchy3"/>
    <dgm:cxn modelId="{3CE0F8AC-184B-4975-A7A4-B4B5B8AE9B78}" srcId="{DC6ADDFC-EEE6-4B6B-9523-3339C1FB39C0}" destId="{E254A990-6989-4167-952A-B92DEB6923D5}" srcOrd="4" destOrd="0" parTransId="{8C9E5761-04CE-4075-98FE-C3BF6F562FBA}" sibTransId="{077DB8A6-B3F1-4A04-89AC-A652EAF5AD13}"/>
    <dgm:cxn modelId="{9DD4CAAE-D434-4B74-B317-7BF04A2097C7}" srcId="{0A15366F-C72F-4C1F-AAC3-4030C1E05541}" destId="{145457F1-7344-4997-809C-6DEDB6BFB4C1}" srcOrd="1" destOrd="0" parTransId="{8DA3A54F-8423-4F38-AE6C-C44992BFE7F0}" sibTransId="{BEA13ED7-DD42-4092-AF7C-C5C71390C252}"/>
    <dgm:cxn modelId="{7B6864B1-38A1-4920-B70B-1D176C831952}" type="presOf" srcId="{DC6ADDFC-EEE6-4B6B-9523-3339C1FB39C0}" destId="{D245BA96-91EB-4304-80F3-62B99BCBA5E9}" srcOrd="0" destOrd="0" presId="urn:microsoft.com/office/officeart/2005/8/layout/hierarchy3"/>
    <dgm:cxn modelId="{95FDA9B8-338A-4545-A275-A4BD26E0B547}" srcId="{2F2830A3-0B2A-4CF3-B092-0D7F3C7E76CB}" destId="{B7AB361A-F657-4B37-B6CE-11D8D67687BD}" srcOrd="2" destOrd="0" parTransId="{712D8484-2996-4285-99B0-89F5955CD93B}" sibTransId="{D9C59044-852A-4BE6-9001-BE2969E952BC}"/>
    <dgm:cxn modelId="{2FAAB7BC-5B61-42C6-B783-3770B8C54B64}" type="presOf" srcId="{935D7C60-2C92-4269-A240-8EC5716E6A15}" destId="{6A78ADA0-24D9-4AC5-A4CF-85642D7126E9}" srcOrd="0" destOrd="0" presId="urn:microsoft.com/office/officeart/2005/8/layout/hierarchy3"/>
    <dgm:cxn modelId="{D569B9C1-F3DB-4C1E-ABE8-E2AFB62E9FD8}" type="presOf" srcId="{CFE84A8B-8C9E-4F33-8A8C-854A50451E6A}" destId="{88273206-DADF-45A3-A414-310AB17F0B76}" srcOrd="0" destOrd="0" presId="urn:microsoft.com/office/officeart/2005/8/layout/hierarchy3"/>
    <dgm:cxn modelId="{D403ADC7-2459-47B9-A3A2-6F4B031DA032}" type="presOf" srcId="{157CE339-AF66-43C4-A839-8A9D52F6C43D}" destId="{CC66C47B-2D62-4787-99A4-5A055380545B}" srcOrd="0" destOrd="0" presId="urn:microsoft.com/office/officeart/2005/8/layout/hierarchy3"/>
    <dgm:cxn modelId="{CEDD4ACC-0E16-4A3E-81A2-23902F0721D1}" type="presOf" srcId="{8C9E5761-04CE-4075-98FE-C3BF6F562FBA}" destId="{335E6E60-4541-4C30-AFC7-34DCF9E653EE}" srcOrd="0" destOrd="0" presId="urn:microsoft.com/office/officeart/2005/8/layout/hierarchy3"/>
    <dgm:cxn modelId="{7415C9CC-9278-4587-AFAB-5CD9A4B2F139}" type="presOf" srcId="{675EFE7F-54E7-464C-8522-92904959589F}" destId="{DB7B92AB-F13F-4835-904D-E289EFB5000D}" srcOrd="0" destOrd="0" presId="urn:microsoft.com/office/officeart/2005/8/layout/hierarchy3"/>
    <dgm:cxn modelId="{A82A5BCD-B687-4D82-B208-33C97FC62BB1}" type="presOf" srcId="{DE9BFAA8-B2F7-4A45-9E5F-3D0EDD6BB10F}" destId="{59C81F33-2B1A-4D4E-B2A7-3C4B39E997E8}" srcOrd="0" destOrd="0" presId="urn:microsoft.com/office/officeart/2005/8/layout/hierarchy3"/>
    <dgm:cxn modelId="{02EED3CD-7E73-4D33-9615-CFD594042F18}" srcId="{2F2830A3-0B2A-4CF3-B092-0D7F3C7E76CB}" destId="{DD8D4A17-F8CA-46ED-A273-346284F773C1}" srcOrd="4" destOrd="0" parTransId="{A85EDD60-5DB9-4CEF-81CF-FF21F01825E7}" sibTransId="{A6F7A144-EB12-4561-B510-C8A27249F1CE}"/>
    <dgm:cxn modelId="{23B341D2-CB96-4BED-A60B-E8618E7E4BBE}" type="presOf" srcId="{29FCF3D8-0552-400F-B2B4-04A76A7AABEE}" destId="{595C6571-0EB2-4E2D-8B3B-99840D219475}" srcOrd="0" destOrd="0" presId="urn:microsoft.com/office/officeart/2005/8/layout/hierarchy3"/>
    <dgm:cxn modelId="{1BDC6FD9-CDD6-4FF9-8F4C-4358BB8A0C5D}" srcId="{DC6ADDFC-EEE6-4B6B-9523-3339C1FB39C0}" destId="{157CE339-AF66-43C4-A839-8A9D52F6C43D}" srcOrd="3" destOrd="0" parTransId="{29FCF3D8-0552-400F-B2B4-04A76A7AABEE}" sibTransId="{311857D2-0911-43E4-B28E-4BAFF1D9736C}"/>
    <dgm:cxn modelId="{88B971D9-0805-441E-AE47-B8B4F7B940D6}" type="presOf" srcId="{2F2830A3-0B2A-4CF3-B092-0D7F3C7E76CB}" destId="{5663D31E-A369-47BF-ACAB-6BB886462C08}" srcOrd="1" destOrd="0" presId="urn:microsoft.com/office/officeart/2005/8/layout/hierarchy3"/>
    <dgm:cxn modelId="{DB36ABDB-8BC5-4C30-8AAE-7CA6E4F0789A}" srcId="{DC6ADDFC-EEE6-4B6B-9523-3339C1FB39C0}" destId="{62C414E1-945F-423F-8A4A-E13A17F40764}" srcOrd="1" destOrd="0" parTransId="{DDDB61D2-6044-469F-8CA8-E6154A6107E7}" sibTransId="{75E403FD-E84F-427D-96B2-668D8FC7B1D6}"/>
    <dgm:cxn modelId="{8D127AE2-247C-4741-ACAB-FD26ACF9913A}" type="presOf" srcId="{7935A2FA-B68A-4F10-8D99-DB7825C686C4}" destId="{4AB4C06A-72AC-46AF-BD63-A3F4BAC751FD}" srcOrd="0" destOrd="0" presId="urn:microsoft.com/office/officeart/2005/8/layout/hierarchy3"/>
    <dgm:cxn modelId="{23E5D6E3-34B6-40F5-8768-B9A71E03A20C}" srcId="{0A15366F-C72F-4C1F-AAC3-4030C1E05541}" destId="{99098052-68A9-4583-B4B8-403531714578}" srcOrd="2" destOrd="0" parTransId="{3568460C-164D-40E2-892D-10B9AC108F8B}" sibTransId="{DBFAFECB-9C63-4DCB-BDB6-74E550D3B72A}"/>
    <dgm:cxn modelId="{33F3F3E3-A24F-4B83-A217-0412B51B3EDF}" type="presOf" srcId="{A62C79D7-BCD3-48F4-BCB3-275F52206CF5}" destId="{D3C2F691-129D-4D49-B1A2-D9FD1790C91F}" srcOrd="0" destOrd="0" presId="urn:microsoft.com/office/officeart/2005/8/layout/hierarchy3"/>
    <dgm:cxn modelId="{603DA8EE-FDE2-4EA4-9FCD-29765AC856DE}" type="presOf" srcId="{3568460C-164D-40E2-892D-10B9AC108F8B}" destId="{77BB986C-706D-464B-A827-10F42412BBB3}" srcOrd="0" destOrd="0" presId="urn:microsoft.com/office/officeart/2005/8/layout/hierarchy3"/>
    <dgm:cxn modelId="{30733FEF-CEFD-4DBA-A009-D7BF2859F78C}" type="presOf" srcId="{DD8D4A17-F8CA-46ED-A273-346284F773C1}" destId="{31D205DB-3146-484E-8BCB-8987E45A20EA}" srcOrd="0" destOrd="0" presId="urn:microsoft.com/office/officeart/2005/8/layout/hierarchy3"/>
    <dgm:cxn modelId="{F3205CF1-901A-4E3B-8F40-5AF92FD9B3E2}" type="presOf" srcId="{712D8484-2996-4285-99B0-89F5955CD93B}" destId="{BA122EBC-7922-440B-8349-62579D7DE6A2}" srcOrd="0" destOrd="0" presId="urn:microsoft.com/office/officeart/2005/8/layout/hierarchy3"/>
    <dgm:cxn modelId="{A761DAF2-78F3-4A1E-B786-81219FC34AA8}" type="presOf" srcId="{145457F1-7344-4997-809C-6DEDB6BFB4C1}" destId="{C8F54C07-36C5-47F9-9E4D-6787011BA0FD}" srcOrd="0" destOrd="0" presId="urn:microsoft.com/office/officeart/2005/8/layout/hierarchy3"/>
    <dgm:cxn modelId="{BABA1AF4-85EA-4C80-B580-53CB50EB6E35}" srcId="{2F2830A3-0B2A-4CF3-B092-0D7F3C7E76CB}" destId="{A6AF0780-79A7-4ED0-ABEE-D617BDEEFDF1}" srcOrd="0" destOrd="0" parTransId="{2BD84173-CBC9-46C1-966F-553E64743E67}" sibTransId="{E8F5EF79-730E-4394-8048-91AED0284FB1}"/>
    <dgm:cxn modelId="{D87A85FD-B333-465F-988B-BDCF27C3803A}" type="presOf" srcId="{0A15366F-C72F-4C1F-AAC3-4030C1E05541}" destId="{F626313A-CB94-48FF-86BE-6485C389D82C}" srcOrd="0" destOrd="0" presId="urn:microsoft.com/office/officeart/2005/8/layout/hierarchy3"/>
    <dgm:cxn modelId="{9E51D918-DAAD-4C92-8EAF-5BDDAF46598F}" type="presParOf" srcId="{4AB4C06A-72AC-46AF-BD63-A3F4BAC751FD}" destId="{1494B5D5-8585-459A-9F11-54816AAE18BC}" srcOrd="0" destOrd="0" presId="urn:microsoft.com/office/officeart/2005/8/layout/hierarchy3"/>
    <dgm:cxn modelId="{20882BA2-F649-4BFE-9A7F-B7863608F342}" type="presParOf" srcId="{1494B5D5-8585-459A-9F11-54816AAE18BC}" destId="{BFCEC427-C73B-45FF-B557-A52AE94A9DFC}" srcOrd="0" destOrd="0" presId="urn:microsoft.com/office/officeart/2005/8/layout/hierarchy3"/>
    <dgm:cxn modelId="{588EC0A1-6DA9-4292-8902-D25C501AEC70}" type="presParOf" srcId="{BFCEC427-C73B-45FF-B557-A52AE94A9DFC}" destId="{F626313A-CB94-48FF-86BE-6485C389D82C}" srcOrd="0" destOrd="0" presId="urn:microsoft.com/office/officeart/2005/8/layout/hierarchy3"/>
    <dgm:cxn modelId="{7F3A26C7-1B91-49B4-A409-0CB51EFE3BCF}" type="presParOf" srcId="{BFCEC427-C73B-45FF-B557-A52AE94A9DFC}" destId="{9031375B-332D-4E05-AD8D-7BC11E4CB69A}" srcOrd="1" destOrd="0" presId="urn:microsoft.com/office/officeart/2005/8/layout/hierarchy3"/>
    <dgm:cxn modelId="{30ABB185-6CE6-4AB8-A83A-F484324E3959}" type="presParOf" srcId="{1494B5D5-8585-459A-9F11-54816AAE18BC}" destId="{19417BD8-28B3-4990-8C44-22B66BBD64DD}" srcOrd="1" destOrd="0" presId="urn:microsoft.com/office/officeart/2005/8/layout/hierarchy3"/>
    <dgm:cxn modelId="{BFA9AEA9-1F08-4CB7-BB9C-89FBCD644565}" type="presParOf" srcId="{19417BD8-28B3-4990-8C44-22B66BBD64DD}" destId="{F3B27785-E60D-4C53-A665-ECE881CCBF2D}" srcOrd="0" destOrd="0" presId="urn:microsoft.com/office/officeart/2005/8/layout/hierarchy3"/>
    <dgm:cxn modelId="{FC8C1A8D-7D45-4520-AED8-D9334D534BCE}" type="presParOf" srcId="{19417BD8-28B3-4990-8C44-22B66BBD64DD}" destId="{6A78ADA0-24D9-4AC5-A4CF-85642D7126E9}" srcOrd="1" destOrd="0" presId="urn:microsoft.com/office/officeart/2005/8/layout/hierarchy3"/>
    <dgm:cxn modelId="{61D6B36C-DDE5-4C0A-9D18-21D6F6A03D33}" type="presParOf" srcId="{19417BD8-28B3-4990-8C44-22B66BBD64DD}" destId="{B316EFE7-43C4-422A-A6FE-75A30B225FFC}" srcOrd="2" destOrd="0" presId="urn:microsoft.com/office/officeart/2005/8/layout/hierarchy3"/>
    <dgm:cxn modelId="{9D992E8B-5D07-4A94-B3C9-870F660CE63B}" type="presParOf" srcId="{19417BD8-28B3-4990-8C44-22B66BBD64DD}" destId="{C8F54C07-36C5-47F9-9E4D-6787011BA0FD}" srcOrd="3" destOrd="0" presId="urn:microsoft.com/office/officeart/2005/8/layout/hierarchy3"/>
    <dgm:cxn modelId="{084A7842-4089-40E2-A411-6B01D0E3ED27}" type="presParOf" srcId="{19417BD8-28B3-4990-8C44-22B66BBD64DD}" destId="{77BB986C-706D-464B-A827-10F42412BBB3}" srcOrd="4" destOrd="0" presId="urn:microsoft.com/office/officeart/2005/8/layout/hierarchy3"/>
    <dgm:cxn modelId="{3A19F14E-800F-4CE6-86B6-EB4DA242171E}" type="presParOf" srcId="{19417BD8-28B3-4990-8C44-22B66BBD64DD}" destId="{7583FFD7-2348-49B5-9626-3C57B1A5FA8C}" srcOrd="5" destOrd="0" presId="urn:microsoft.com/office/officeart/2005/8/layout/hierarchy3"/>
    <dgm:cxn modelId="{B407564D-80D8-4E6A-B9A5-4C4E67331CF5}" type="presParOf" srcId="{19417BD8-28B3-4990-8C44-22B66BBD64DD}" destId="{DB7B92AB-F13F-4835-904D-E289EFB5000D}" srcOrd="6" destOrd="0" presId="urn:microsoft.com/office/officeart/2005/8/layout/hierarchy3"/>
    <dgm:cxn modelId="{53FC1070-3739-4BB4-8BF0-C1ECCB286BCA}" type="presParOf" srcId="{19417BD8-28B3-4990-8C44-22B66BBD64DD}" destId="{09C42809-DE1F-4F98-8170-81CEF35AA906}" srcOrd="7" destOrd="0" presId="urn:microsoft.com/office/officeart/2005/8/layout/hierarchy3"/>
    <dgm:cxn modelId="{B35222F6-271A-4F55-95C4-4894DAFEABE3}" type="presParOf" srcId="{4AB4C06A-72AC-46AF-BD63-A3F4BAC751FD}" destId="{54BC81B4-AB58-431A-A597-267B9739215E}" srcOrd="1" destOrd="0" presId="urn:microsoft.com/office/officeart/2005/8/layout/hierarchy3"/>
    <dgm:cxn modelId="{8A870579-F9F3-4928-A8D0-E6B70C247EC8}" type="presParOf" srcId="{54BC81B4-AB58-431A-A597-267B9739215E}" destId="{4F8D53EB-1C58-4F2B-A941-1D4905CE2318}" srcOrd="0" destOrd="0" presId="urn:microsoft.com/office/officeart/2005/8/layout/hierarchy3"/>
    <dgm:cxn modelId="{7FEC18F0-1DF9-4F6B-822B-0C8D56F05C7D}" type="presParOf" srcId="{4F8D53EB-1C58-4F2B-A941-1D4905CE2318}" destId="{5F594CFA-2E4F-4E17-852B-381FA9883CDF}" srcOrd="0" destOrd="0" presId="urn:microsoft.com/office/officeart/2005/8/layout/hierarchy3"/>
    <dgm:cxn modelId="{EAC75007-DCC9-46A7-AA25-BEF361C2DE92}" type="presParOf" srcId="{4F8D53EB-1C58-4F2B-A941-1D4905CE2318}" destId="{5663D31E-A369-47BF-ACAB-6BB886462C08}" srcOrd="1" destOrd="0" presId="urn:microsoft.com/office/officeart/2005/8/layout/hierarchy3"/>
    <dgm:cxn modelId="{2094AF6C-A44F-4100-B317-CD7F61755936}" type="presParOf" srcId="{54BC81B4-AB58-431A-A597-267B9739215E}" destId="{59869AFB-28F6-432F-90E4-60FC38D05C35}" srcOrd="1" destOrd="0" presId="urn:microsoft.com/office/officeart/2005/8/layout/hierarchy3"/>
    <dgm:cxn modelId="{AC5D65E9-9EAE-4C01-82B2-2E0C814AAB41}" type="presParOf" srcId="{59869AFB-28F6-432F-90E4-60FC38D05C35}" destId="{105E9FF0-D133-4F76-BA7D-45C7AF7FC6E8}" srcOrd="0" destOrd="0" presId="urn:microsoft.com/office/officeart/2005/8/layout/hierarchy3"/>
    <dgm:cxn modelId="{02A51AD2-0E52-4914-83FE-3A55E94CE9AD}" type="presParOf" srcId="{59869AFB-28F6-432F-90E4-60FC38D05C35}" destId="{55D8855F-58BF-4D9C-A5F8-FC3ED6D55262}" srcOrd="1" destOrd="0" presId="urn:microsoft.com/office/officeart/2005/8/layout/hierarchy3"/>
    <dgm:cxn modelId="{87700991-AFD3-43B4-884A-C7C92E9E8ED9}" type="presParOf" srcId="{59869AFB-28F6-432F-90E4-60FC38D05C35}" destId="{1EA712E8-FE28-4DEC-8154-7B5E4C942E48}" srcOrd="2" destOrd="0" presId="urn:microsoft.com/office/officeart/2005/8/layout/hierarchy3"/>
    <dgm:cxn modelId="{B20CC729-0CCE-4689-A0F7-A479E47B9589}" type="presParOf" srcId="{59869AFB-28F6-432F-90E4-60FC38D05C35}" destId="{CB570B60-0FF2-45AD-BAFF-FCB3B0A50138}" srcOrd="3" destOrd="0" presId="urn:microsoft.com/office/officeart/2005/8/layout/hierarchy3"/>
    <dgm:cxn modelId="{56AE19F0-77D9-4273-90DF-20090F846FAD}" type="presParOf" srcId="{59869AFB-28F6-432F-90E4-60FC38D05C35}" destId="{BA122EBC-7922-440B-8349-62579D7DE6A2}" srcOrd="4" destOrd="0" presId="urn:microsoft.com/office/officeart/2005/8/layout/hierarchy3"/>
    <dgm:cxn modelId="{856CB52B-981F-48E0-9428-191E455E3C4C}" type="presParOf" srcId="{59869AFB-28F6-432F-90E4-60FC38D05C35}" destId="{7AAEEAF6-A5E6-4F1B-9C6D-89E4CE855FC0}" srcOrd="5" destOrd="0" presId="urn:microsoft.com/office/officeart/2005/8/layout/hierarchy3"/>
    <dgm:cxn modelId="{4B24BAA5-B26A-4783-A197-E2BA6ABC714D}" type="presParOf" srcId="{59869AFB-28F6-432F-90E4-60FC38D05C35}" destId="{88273206-DADF-45A3-A414-310AB17F0B76}" srcOrd="6" destOrd="0" presId="urn:microsoft.com/office/officeart/2005/8/layout/hierarchy3"/>
    <dgm:cxn modelId="{914F408B-63B1-49CD-A3EE-3B3A1E35F1DD}" type="presParOf" srcId="{59869AFB-28F6-432F-90E4-60FC38D05C35}" destId="{29578F22-8E9E-4E88-80D4-E1C7F80F9756}" srcOrd="7" destOrd="0" presId="urn:microsoft.com/office/officeart/2005/8/layout/hierarchy3"/>
    <dgm:cxn modelId="{8923A54B-1387-4637-A392-714B0BCFC1F1}" type="presParOf" srcId="{59869AFB-28F6-432F-90E4-60FC38D05C35}" destId="{D82F0A1F-1F6E-463D-8B95-54E62A817545}" srcOrd="8" destOrd="0" presId="urn:microsoft.com/office/officeart/2005/8/layout/hierarchy3"/>
    <dgm:cxn modelId="{234911E7-B21C-4C2F-A5AA-BAB301A94E71}" type="presParOf" srcId="{59869AFB-28F6-432F-90E4-60FC38D05C35}" destId="{31D205DB-3146-484E-8BCB-8987E45A20EA}" srcOrd="9" destOrd="0" presId="urn:microsoft.com/office/officeart/2005/8/layout/hierarchy3"/>
    <dgm:cxn modelId="{0ECE5649-CA10-4E5F-A3C8-3DF5246860A8}" type="presParOf" srcId="{59869AFB-28F6-432F-90E4-60FC38D05C35}" destId="{D3C2F691-129D-4D49-B1A2-D9FD1790C91F}" srcOrd="10" destOrd="0" presId="urn:microsoft.com/office/officeart/2005/8/layout/hierarchy3"/>
    <dgm:cxn modelId="{0E3F34B7-9F83-47B9-B26A-7CE37516F6DD}" type="presParOf" srcId="{59869AFB-28F6-432F-90E4-60FC38D05C35}" destId="{951C678E-24D6-487F-AF2D-8DDC989615D0}" srcOrd="11" destOrd="0" presId="urn:microsoft.com/office/officeart/2005/8/layout/hierarchy3"/>
    <dgm:cxn modelId="{6148D7DC-CECC-429D-AC80-C61B800BBE56}" type="presParOf" srcId="{4AB4C06A-72AC-46AF-BD63-A3F4BAC751FD}" destId="{23705E5F-A482-45EA-8429-8D12AB964C71}" srcOrd="2" destOrd="0" presId="urn:microsoft.com/office/officeart/2005/8/layout/hierarchy3"/>
    <dgm:cxn modelId="{19278384-E88E-4950-9EF7-693FF33EBCC1}" type="presParOf" srcId="{23705E5F-A482-45EA-8429-8D12AB964C71}" destId="{020C501F-7ADB-4CA0-BB9B-8B6484B3DD90}" srcOrd="0" destOrd="0" presId="urn:microsoft.com/office/officeart/2005/8/layout/hierarchy3"/>
    <dgm:cxn modelId="{1DF665BB-4E87-4D82-B4A5-027E0BC173A3}" type="presParOf" srcId="{020C501F-7ADB-4CA0-BB9B-8B6484B3DD90}" destId="{D245BA96-91EB-4304-80F3-62B99BCBA5E9}" srcOrd="0" destOrd="0" presId="urn:microsoft.com/office/officeart/2005/8/layout/hierarchy3"/>
    <dgm:cxn modelId="{ED8AE299-C570-4B3F-BAD9-7D7AF11C6F26}" type="presParOf" srcId="{020C501F-7ADB-4CA0-BB9B-8B6484B3DD90}" destId="{D0B2D36D-05EA-48FC-8D64-5545F006D60A}" srcOrd="1" destOrd="0" presId="urn:microsoft.com/office/officeart/2005/8/layout/hierarchy3"/>
    <dgm:cxn modelId="{9FF5B98F-7816-4FB3-A135-B31BBE6EB843}" type="presParOf" srcId="{23705E5F-A482-45EA-8429-8D12AB964C71}" destId="{AF883A43-BC99-4B9F-91F7-2B964605D75D}" srcOrd="1" destOrd="0" presId="urn:microsoft.com/office/officeart/2005/8/layout/hierarchy3"/>
    <dgm:cxn modelId="{4D392767-6B28-4639-BB70-7C5C6E180870}" type="presParOf" srcId="{AF883A43-BC99-4B9F-91F7-2B964605D75D}" destId="{83BD0CD1-0744-44AF-A504-FEF9D693FB3E}" srcOrd="0" destOrd="0" presId="urn:microsoft.com/office/officeart/2005/8/layout/hierarchy3"/>
    <dgm:cxn modelId="{C0BDAFDF-3369-4001-ACB1-57BECF930F96}" type="presParOf" srcId="{AF883A43-BC99-4B9F-91F7-2B964605D75D}" destId="{838960C2-E6EE-4D5B-B529-1E16EEE0BD7A}" srcOrd="1" destOrd="0" presId="urn:microsoft.com/office/officeart/2005/8/layout/hierarchy3"/>
    <dgm:cxn modelId="{629E3D9D-22C3-4194-AA91-2226371ED0A0}" type="presParOf" srcId="{AF883A43-BC99-4B9F-91F7-2B964605D75D}" destId="{C8FEE203-6E63-4A4B-9327-ED11CC100E86}" srcOrd="2" destOrd="0" presId="urn:microsoft.com/office/officeart/2005/8/layout/hierarchy3"/>
    <dgm:cxn modelId="{1EBB50A8-40AF-4000-82C1-A24032C25762}" type="presParOf" srcId="{AF883A43-BC99-4B9F-91F7-2B964605D75D}" destId="{D1E5ED94-E194-4834-8776-D00B02C7484F}" srcOrd="3" destOrd="0" presId="urn:microsoft.com/office/officeart/2005/8/layout/hierarchy3"/>
    <dgm:cxn modelId="{6D1CE2EC-52E3-4492-AF78-DEA7F396550A}" type="presParOf" srcId="{AF883A43-BC99-4B9F-91F7-2B964605D75D}" destId="{05A8252D-F63D-47E1-8592-501A5BA338F7}" srcOrd="4" destOrd="0" presId="urn:microsoft.com/office/officeart/2005/8/layout/hierarchy3"/>
    <dgm:cxn modelId="{30883B06-5E94-4F24-A067-2F4D11B7AC05}" type="presParOf" srcId="{AF883A43-BC99-4B9F-91F7-2B964605D75D}" destId="{59C81F33-2B1A-4D4E-B2A7-3C4B39E997E8}" srcOrd="5" destOrd="0" presId="urn:microsoft.com/office/officeart/2005/8/layout/hierarchy3"/>
    <dgm:cxn modelId="{2E17DC5E-7961-42D9-81C5-8EAE24F6225E}" type="presParOf" srcId="{AF883A43-BC99-4B9F-91F7-2B964605D75D}" destId="{595C6571-0EB2-4E2D-8B3B-99840D219475}" srcOrd="6" destOrd="0" presId="urn:microsoft.com/office/officeart/2005/8/layout/hierarchy3"/>
    <dgm:cxn modelId="{11AF679C-4EAE-480C-B12D-F0ABC15DA339}" type="presParOf" srcId="{AF883A43-BC99-4B9F-91F7-2B964605D75D}" destId="{CC66C47B-2D62-4787-99A4-5A055380545B}" srcOrd="7" destOrd="0" presId="urn:microsoft.com/office/officeart/2005/8/layout/hierarchy3"/>
    <dgm:cxn modelId="{9E0935BF-FD5A-4C44-9816-BB38B10D00B9}" type="presParOf" srcId="{AF883A43-BC99-4B9F-91F7-2B964605D75D}" destId="{335E6E60-4541-4C30-AFC7-34DCF9E653EE}" srcOrd="8" destOrd="0" presId="urn:microsoft.com/office/officeart/2005/8/layout/hierarchy3"/>
    <dgm:cxn modelId="{907B8CD7-0A88-44C6-8EC3-2F5E89C1E305}" type="presParOf" srcId="{AF883A43-BC99-4B9F-91F7-2B964605D75D}" destId="{8A081029-B2A7-4363-98D5-26A2D6AF98E4}" srcOrd="9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3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5E3119-8673-4545-94F2-F1B8FA0DEA8D}">
      <dsp:nvSpPr>
        <dsp:cNvPr id="0" name=""/>
        <dsp:cNvSpPr/>
      </dsp:nvSpPr>
      <dsp:spPr>
        <a:xfrm>
          <a:off x="1575494" y="76"/>
          <a:ext cx="933330" cy="60666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/>
            <a:t>Заявка от клиента</a:t>
          </a:r>
        </a:p>
      </dsp:txBody>
      <dsp:txXfrm>
        <a:off x="1605109" y="29691"/>
        <a:ext cx="874100" cy="547435"/>
      </dsp:txXfrm>
    </dsp:sp>
    <dsp:sp modelId="{550C2513-C511-458D-806F-5438EF8E2DD5}">
      <dsp:nvSpPr>
        <dsp:cNvPr id="0" name=""/>
        <dsp:cNvSpPr/>
      </dsp:nvSpPr>
      <dsp:spPr>
        <a:xfrm>
          <a:off x="612019" y="303409"/>
          <a:ext cx="2860281" cy="2860281"/>
        </a:xfrm>
        <a:custGeom>
          <a:avLst/>
          <a:gdLst/>
          <a:ahLst/>
          <a:cxnLst/>
          <a:rect l="0" t="0" r="0" b="0"/>
          <a:pathLst>
            <a:path>
              <a:moveTo>
                <a:pt x="2014393" y="124785"/>
              </a:moveTo>
              <a:arcTo wR="1430140" hR="1430140" stAng="17646744" swAng="924838"/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CF5226-CE25-4E72-93AB-50F97EAD4395}">
      <dsp:nvSpPr>
        <dsp:cNvPr id="0" name=""/>
        <dsp:cNvSpPr/>
      </dsp:nvSpPr>
      <dsp:spPr>
        <a:xfrm>
          <a:off x="2814032" y="715147"/>
          <a:ext cx="933330" cy="60666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/>
            <a:t>Договор о сотрудничестве</a:t>
          </a:r>
        </a:p>
      </dsp:txBody>
      <dsp:txXfrm>
        <a:off x="2843647" y="744762"/>
        <a:ext cx="874100" cy="547435"/>
      </dsp:txXfrm>
    </dsp:sp>
    <dsp:sp modelId="{87EA1E63-9999-489D-BEA8-456664535AA1}">
      <dsp:nvSpPr>
        <dsp:cNvPr id="0" name=""/>
        <dsp:cNvSpPr/>
      </dsp:nvSpPr>
      <dsp:spPr>
        <a:xfrm>
          <a:off x="612019" y="303409"/>
          <a:ext cx="2860281" cy="2860281"/>
        </a:xfrm>
        <a:custGeom>
          <a:avLst/>
          <a:gdLst/>
          <a:ahLst/>
          <a:cxnLst/>
          <a:rect l="0" t="0" r="0" b="0"/>
          <a:pathLst>
            <a:path>
              <a:moveTo>
                <a:pt x="2837969" y="1178503"/>
              </a:moveTo>
              <a:arcTo wR="1430140" hR="1430140" stAng="20991954" swAng="1216092"/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CD8273-A7CB-4F3C-8534-2D679D7365B7}">
      <dsp:nvSpPr>
        <dsp:cNvPr id="0" name=""/>
        <dsp:cNvSpPr/>
      </dsp:nvSpPr>
      <dsp:spPr>
        <a:xfrm>
          <a:off x="2814032" y="2145287"/>
          <a:ext cx="933330" cy="60666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/>
            <a:t>Предоплата</a:t>
          </a:r>
        </a:p>
      </dsp:txBody>
      <dsp:txXfrm>
        <a:off x="2843647" y="2174902"/>
        <a:ext cx="874100" cy="547435"/>
      </dsp:txXfrm>
    </dsp:sp>
    <dsp:sp modelId="{71AA9757-4B60-4151-A5C4-3F242BE99D73}">
      <dsp:nvSpPr>
        <dsp:cNvPr id="0" name=""/>
        <dsp:cNvSpPr/>
      </dsp:nvSpPr>
      <dsp:spPr>
        <a:xfrm>
          <a:off x="612019" y="303409"/>
          <a:ext cx="2860281" cy="2860281"/>
        </a:xfrm>
        <a:custGeom>
          <a:avLst/>
          <a:gdLst/>
          <a:ahLst/>
          <a:cxnLst/>
          <a:rect l="0" t="0" r="0" b="0"/>
          <a:pathLst>
            <a:path>
              <a:moveTo>
                <a:pt x="2340329" y="2533253"/>
              </a:moveTo>
              <a:arcTo wR="1430140" hR="1430140" stAng="3028417" swAng="924838"/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538FEE-06AF-401F-BE88-ABC26EA5544B}">
      <dsp:nvSpPr>
        <dsp:cNvPr id="0" name=""/>
        <dsp:cNvSpPr/>
      </dsp:nvSpPr>
      <dsp:spPr>
        <a:xfrm>
          <a:off x="1575494" y="2860358"/>
          <a:ext cx="933330" cy="60666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/>
            <a:t>Накладная</a:t>
          </a:r>
        </a:p>
      </dsp:txBody>
      <dsp:txXfrm>
        <a:off x="1605109" y="2889973"/>
        <a:ext cx="874100" cy="547435"/>
      </dsp:txXfrm>
    </dsp:sp>
    <dsp:sp modelId="{A4A3479C-C904-4BB5-87E6-D9FF5514AFAB}">
      <dsp:nvSpPr>
        <dsp:cNvPr id="0" name=""/>
        <dsp:cNvSpPr/>
      </dsp:nvSpPr>
      <dsp:spPr>
        <a:xfrm>
          <a:off x="612019" y="303409"/>
          <a:ext cx="2860281" cy="2860281"/>
        </a:xfrm>
        <a:custGeom>
          <a:avLst/>
          <a:gdLst/>
          <a:ahLst/>
          <a:cxnLst/>
          <a:rect l="0" t="0" r="0" b="0"/>
          <a:pathLst>
            <a:path>
              <a:moveTo>
                <a:pt x="845887" y="2735495"/>
              </a:moveTo>
              <a:arcTo wR="1430140" hR="1430140" stAng="6846744" swAng="924838"/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26C094-4AE4-4863-8C0E-6C05A69A014D}">
      <dsp:nvSpPr>
        <dsp:cNvPr id="0" name=""/>
        <dsp:cNvSpPr/>
      </dsp:nvSpPr>
      <dsp:spPr>
        <a:xfrm>
          <a:off x="336956" y="2145287"/>
          <a:ext cx="933330" cy="60666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/>
            <a:t>Гарантийные обязательства</a:t>
          </a:r>
        </a:p>
      </dsp:txBody>
      <dsp:txXfrm>
        <a:off x="366571" y="2174902"/>
        <a:ext cx="874100" cy="547435"/>
      </dsp:txXfrm>
    </dsp:sp>
    <dsp:sp modelId="{4EC5E764-B1A1-438E-B0A8-9D527024D8C3}">
      <dsp:nvSpPr>
        <dsp:cNvPr id="0" name=""/>
        <dsp:cNvSpPr/>
      </dsp:nvSpPr>
      <dsp:spPr>
        <a:xfrm>
          <a:off x="612019" y="303409"/>
          <a:ext cx="2860281" cy="2860281"/>
        </a:xfrm>
        <a:custGeom>
          <a:avLst/>
          <a:gdLst/>
          <a:ahLst/>
          <a:cxnLst/>
          <a:rect l="0" t="0" r="0" b="0"/>
          <a:pathLst>
            <a:path>
              <a:moveTo>
                <a:pt x="22312" y="1681777"/>
              </a:moveTo>
              <a:arcTo wR="1430140" hR="1430140" stAng="10191954" swAng="1216092"/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17D04B-9EA7-4815-BA49-2E1EF0E99FB9}">
      <dsp:nvSpPr>
        <dsp:cNvPr id="0" name=""/>
        <dsp:cNvSpPr/>
      </dsp:nvSpPr>
      <dsp:spPr>
        <a:xfrm>
          <a:off x="336956" y="715147"/>
          <a:ext cx="933330" cy="606665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/>
            <a:t>Отчетность для клиента, чек</a:t>
          </a:r>
        </a:p>
      </dsp:txBody>
      <dsp:txXfrm>
        <a:off x="366571" y="744762"/>
        <a:ext cx="874100" cy="547435"/>
      </dsp:txXfrm>
    </dsp:sp>
    <dsp:sp modelId="{DFB4859D-FF2A-46E6-B29C-0D83353CBD5C}">
      <dsp:nvSpPr>
        <dsp:cNvPr id="0" name=""/>
        <dsp:cNvSpPr/>
      </dsp:nvSpPr>
      <dsp:spPr>
        <a:xfrm>
          <a:off x="612019" y="303409"/>
          <a:ext cx="2860281" cy="2860281"/>
        </a:xfrm>
        <a:custGeom>
          <a:avLst/>
          <a:gdLst/>
          <a:ahLst/>
          <a:cxnLst/>
          <a:rect l="0" t="0" r="0" b="0"/>
          <a:pathLst>
            <a:path>
              <a:moveTo>
                <a:pt x="519951" y="327027"/>
              </a:moveTo>
              <a:arcTo wR="1430140" hR="1430140" stAng="13828417" swAng="924838"/>
            </a:path>
          </a:pathLst>
        </a:custGeom>
        <a:noFill/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FB1E3D6-9EBB-4F2A-8545-719FDCB3C9F5}">
      <dsp:nvSpPr>
        <dsp:cNvPr id="0" name=""/>
        <dsp:cNvSpPr/>
      </dsp:nvSpPr>
      <dsp:spPr>
        <a:xfrm>
          <a:off x="2853169" y="1665415"/>
          <a:ext cx="206192" cy="16082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8298"/>
              </a:lnTo>
              <a:lnTo>
                <a:pt x="206192" y="160829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489238-8814-4F47-859D-2242E3A44B00}">
      <dsp:nvSpPr>
        <dsp:cNvPr id="0" name=""/>
        <dsp:cNvSpPr/>
      </dsp:nvSpPr>
      <dsp:spPr>
        <a:xfrm>
          <a:off x="2853169" y="1665415"/>
          <a:ext cx="206192" cy="6323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2322"/>
              </a:lnTo>
              <a:lnTo>
                <a:pt x="206192" y="63232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6DAF5E-AC7E-4B82-AC69-BA81716CFC72}">
      <dsp:nvSpPr>
        <dsp:cNvPr id="0" name=""/>
        <dsp:cNvSpPr/>
      </dsp:nvSpPr>
      <dsp:spPr>
        <a:xfrm>
          <a:off x="2571373" y="689439"/>
          <a:ext cx="831641" cy="28866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4334"/>
              </a:lnTo>
              <a:lnTo>
                <a:pt x="831641" y="144334"/>
              </a:lnTo>
              <a:lnTo>
                <a:pt x="831641" y="2886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840F27D-4EF3-4E37-86DA-79967F46ACFF}">
      <dsp:nvSpPr>
        <dsp:cNvPr id="0" name=""/>
        <dsp:cNvSpPr/>
      </dsp:nvSpPr>
      <dsp:spPr>
        <a:xfrm>
          <a:off x="1189886" y="1665415"/>
          <a:ext cx="206192" cy="16082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8298"/>
              </a:lnTo>
              <a:lnTo>
                <a:pt x="206192" y="160829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E07E01-2599-4071-9140-2D0CA9404A77}">
      <dsp:nvSpPr>
        <dsp:cNvPr id="0" name=""/>
        <dsp:cNvSpPr/>
      </dsp:nvSpPr>
      <dsp:spPr>
        <a:xfrm>
          <a:off x="1189886" y="1665415"/>
          <a:ext cx="206192" cy="6323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2322"/>
              </a:lnTo>
              <a:lnTo>
                <a:pt x="206192" y="63232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63EAB4B-CC48-4755-B393-740A7FD92766}">
      <dsp:nvSpPr>
        <dsp:cNvPr id="0" name=""/>
        <dsp:cNvSpPr/>
      </dsp:nvSpPr>
      <dsp:spPr>
        <a:xfrm>
          <a:off x="1739731" y="689439"/>
          <a:ext cx="831641" cy="288668"/>
        </a:xfrm>
        <a:custGeom>
          <a:avLst/>
          <a:gdLst/>
          <a:ahLst/>
          <a:cxnLst/>
          <a:rect l="0" t="0" r="0" b="0"/>
          <a:pathLst>
            <a:path>
              <a:moveTo>
                <a:pt x="831641" y="0"/>
              </a:moveTo>
              <a:lnTo>
                <a:pt x="831641" y="144334"/>
              </a:lnTo>
              <a:lnTo>
                <a:pt x="0" y="144334"/>
              </a:lnTo>
              <a:lnTo>
                <a:pt x="0" y="2886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B4E6EF5-4973-4719-B8CB-852600D5D2E4}">
      <dsp:nvSpPr>
        <dsp:cNvPr id="0" name=""/>
        <dsp:cNvSpPr/>
      </dsp:nvSpPr>
      <dsp:spPr>
        <a:xfrm>
          <a:off x="1884066" y="2132"/>
          <a:ext cx="1374613" cy="68730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500" kern="1200"/>
            <a:t>Функции менеджера</a:t>
          </a:r>
        </a:p>
      </dsp:txBody>
      <dsp:txXfrm>
        <a:off x="1884066" y="2132"/>
        <a:ext cx="1374613" cy="687306"/>
      </dsp:txXfrm>
    </dsp:sp>
    <dsp:sp modelId="{CFCD65EC-8733-4D77-94C0-9CBBEC000EAF}">
      <dsp:nvSpPr>
        <dsp:cNvPr id="0" name=""/>
        <dsp:cNvSpPr/>
      </dsp:nvSpPr>
      <dsp:spPr>
        <a:xfrm>
          <a:off x="1052425" y="978108"/>
          <a:ext cx="1374613" cy="68730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500" kern="1200"/>
            <a:t>Основные</a:t>
          </a:r>
        </a:p>
      </dsp:txBody>
      <dsp:txXfrm>
        <a:off x="1052425" y="978108"/>
        <a:ext cx="1374613" cy="687306"/>
      </dsp:txXfrm>
    </dsp:sp>
    <dsp:sp modelId="{D7C0C0D4-FBA2-4C55-BE9D-78BC68AECDD1}">
      <dsp:nvSpPr>
        <dsp:cNvPr id="0" name=""/>
        <dsp:cNvSpPr/>
      </dsp:nvSpPr>
      <dsp:spPr>
        <a:xfrm>
          <a:off x="1396078" y="1954084"/>
          <a:ext cx="1374613" cy="68730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500" kern="1200"/>
            <a:t>Обработка денежных потоков</a:t>
          </a:r>
        </a:p>
      </dsp:txBody>
      <dsp:txXfrm>
        <a:off x="1396078" y="1954084"/>
        <a:ext cx="1374613" cy="687306"/>
      </dsp:txXfrm>
    </dsp:sp>
    <dsp:sp modelId="{3B4A8F9F-3B0A-4206-A725-BA74409A22C1}">
      <dsp:nvSpPr>
        <dsp:cNvPr id="0" name=""/>
        <dsp:cNvSpPr/>
      </dsp:nvSpPr>
      <dsp:spPr>
        <a:xfrm>
          <a:off x="1396078" y="2930060"/>
          <a:ext cx="1374613" cy="68730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500" kern="1200"/>
            <a:t>Ввод оперативных данных</a:t>
          </a:r>
        </a:p>
      </dsp:txBody>
      <dsp:txXfrm>
        <a:off x="1396078" y="2930060"/>
        <a:ext cx="1374613" cy="687306"/>
      </dsp:txXfrm>
    </dsp:sp>
    <dsp:sp modelId="{702741C4-0C3F-4B90-AE48-5122A4E9F08F}">
      <dsp:nvSpPr>
        <dsp:cNvPr id="0" name=""/>
        <dsp:cNvSpPr/>
      </dsp:nvSpPr>
      <dsp:spPr>
        <a:xfrm>
          <a:off x="2715707" y="978108"/>
          <a:ext cx="1374613" cy="68730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500" kern="1200"/>
            <a:t>Служебные</a:t>
          </a:r>
        </a:p>
      </dsp:txBody>
      <dsp:txXfrm>
        <a:off x="2715707" y="978108"/>
        <a:ext cx="1374613" cy="687306"/>
      </dsp:txXfrm>
    </dsp:sp>
    <dsp:sp modelId="{7BCCE560-3AF1-405B-98BD-459C948EF83F}">
      <dsp:nvSpPr>
        <dsp:cNvPr id="0" name=""/>
        <dsp:cNvSpPr/>
      </dsp:nvSpPr>
      <dsp:spPr>
        <a:xfrm>
          <a:off x="3059361" y="1954084"/>
          <a:ext cx="1374613" cy="68730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500" kern="1200"/>
            <a:t>Заполнение справочников</a:t>
          </a:r>
        </a:p>
      </dsp:txBody>
      <dsp:txXfrm>
        <a:off x="3059361" y="1954084"/>
        <a:ext cx="1374613" cy="687306"/>
      </dsp:txXfrm>
    </dsp:sp>
    <dsp:sp modelId="{3A0529D8-D6BB-4987-A986-F4470CB68EF8}">
      <dsp:nvSpPr>
        <dsp:cNvPr id="0" name=""/>
        <dsp:cNvSpPr/>
      </dsp:nvSpPr>
      <dsp:spPr>
        <a:xfrm>
          <a:off x="3059361" y="2930060"/>
          <a:ext cx="1374613" cy="687306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500" kern="1200"/>
            <a:t>Ввод постоянных данных</a:t>
          </a:r>
        </a:p>
      </dsp:txBody>
      <dsp:txXfrm>
        <a:off x="3059361" y="2930060"/>
        <a:ext cx="1374613" cy="68730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E121446-33E1-4402-97BD-BD3573F4E4EF}">
      <dsp:nvSpPr>
        <dsp:cNvPr id="0" name=""/>
        <dsp:cNvSpPr/>
      </dsp:nvSpPr>
      <dsp:spPr>
        <a:xfrm>
          <a:off x="0" y="3206276"/>
          <a:ext cx="5486400" cy="701454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Формирование отчетной информации</a:t>
          </a:r>
        </a:p>
      </dsp:txBody>
      <dsp:txXfrm>
        <a:off x="0" y="3206276"/>
        <a:ext cx="5486400" cy="378785"/>
      </dsp:txXfrm>
    </dsp:sp>
    <dsp:sp modelId="{FA6E0EF8-7E49-4BFA-8A6B-F8EF2599257C}">
      <dsp:nvSpPr>
        <dsp:cNvPr id="0" name=""/>
        <dsp:cNvSpPr/>
      </dsp:nvSpPr>
      <dsp:spPr>
        <a:xfrm>
          <a:off x="0" y="3571032"/>
          <a:ext cx="5486400" cy="322669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5128" tIns="24130" rIns="135128" bIns="2413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900" kern="1200"/>
            <a:t>Менеджер</a:t>
          </a:r>
        </a:p>
      </dsp:txBody>
      <dsp:txXfrm>
        <a:off x="0" y="3571032"/>
        <a:ext cx="5486400" cy="322669"/>
      </dsp:txXfrm>
    </dsp:sp>
    <dsp:sp modelId="{98145B18-8848-4561-9884-2A308F6F6950}">
      <dsp:nvSpPr>
        <dsp:cNvPr id="0" name=""/>
        <dsp:cNvSpPr/>
      </dsp:nvSpPr>
      <dsp:spPr>
        <a:xfrm rot="10800000">
          <a:off x="0" y="2137960"/>
          <a:ext cx="5486400" cy="1078837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Учет продаж</a:t>
          </a:r>
        </a:p>
      </dsp:txBody>
      <dsp:txXfrm rot="-10800000">
        <a:off x="0" y="2137960"/>
        <a:ext cx="5486400" cy="378671"/>
      </dsp:txXfrm>
    </dsp:sp>
    <dsp:sp modelId="{71584F38-CE4D-46BF-B15F-4C4796131747}">
      <dsp:nvSpPr>
        <dsp:cNvPr id="0" name=""/>
        <dsp:cNvSpPr/>
      </dsp:nvSpPr>
      <dsp:spPr>
        <a:xfrm>
          <a:off x="0" y="2516632"/>
          <a:ext cx="5486400" cy="32257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5128" tIns="24130" rIns="135128" bIns="2413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900" kern="1200"/>
            <a:t>Менеджер</a:t>
          </a:r>
        </a:p>
      </dsp:txBody>
      <dsp:txXfrm>
        <a:off x="0" y="2516632"/>
        <a:ext cx="5486400" cy="322572"/>
      </dsp:txXfrm>
    </dsp:sp>
    <dsp:sp modelId="{1ABB580D-B1DB-40EB-B95B-397B5AA84B2E}">
      <dsp:nvSpPr>
        <dsp:cNvPr id="0" name=""/>
        <dsp:cNvSpPr/>
      </dsp:nvSpPr>
      <dsp:spPr>
        <a:xfrm rot="10800000">
          <a:off x="0" y="1069644"/>
          <a:ext cx="5486400" cy="1078837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Ввод информации о продукции</a:t>
          </a:r>
        </a:p>
      </dsp:txBody>
      <dsp:txXfrm rot="-10800000">
        <a:off x="0" y="1069644"/>
        <a:ext cx="5486400" cy="378671"/>
      </dsp:txXfrm>
    </dsp:sp>
    <dsp:sp modelId="{2A7A7A43-E6B2-4C50-A7CE-76AC35F6645F}">
      <dsp:nvSpPr>
        <dsp:cNvPr id="0" name=""/>
        <dsp:cNvSpPr/>
      </dsp:nvSpPr>
      <dsp:spPr>
        <a:xfrm>
          <a:off x="0" y="1448316"/>
          <a:ext cx="2743199" cy="32257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5128" tIns="24130" rIns="135128" bIns="2413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900" kern="1200"/>
            <a:t>Менеджер</a:t>
          </a:r>
        </a:p>
      </dsp:txBody>
      <dsp:txXfrm>
        <a:off x="0" y="1448316"/>
        <a:ext cx="2743199" cy="322572"/>
      </dsp:txXfrm>
    </dsp:sp>
    <dsp:sp modelId="{22105EB5-7048-480F-BA49-99D75F67DB1F}">
      <dsp:nvSpPr>
        <dsp:cNvPr id="0" name=""/>
        <dsp:cNvSpPr/>
      </dsp:nvSpPr>
      <dsp:spPr>
        <a:xfrm>
          <a:off x="2743200" y="1448316"/>
          <a:ext cx="2743199" cy="32257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5128" tIns="24130" rIns="135128" bIns="2413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900" kern="1200"/>
            <a:t>Клиент</a:t>
          </a:r>
        </a:p>
      </dsp:txBody>
      <dsp:txXfrm>
        <a:off x="2743200" y="1448316"/>
        <a:ext cx="2743199" cy="322572"/>
      </dsp:txXfrm>
    </dsp:sp>
    <dsp:sp modelId="{3468E390-26EF-43F6-9A03-EB226E3D7F43}">
      <dsp:nvSpPr>
        <dsp:cNvPr id="0" name=""/>
        <dsp:cNvSpPr/>
      </dsp:nvSpPr>
      <dsp:spPr>
        <a:xfrm rot="10800000">
          <a:off x="0" y="1328"/>
          <a:ext cx="5486400" cy="1078837"/>
        </a:xfrm>
        <a:prstGeom prst="upArrowCallou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300" kern="1200"/>
            <a:t>Ввод данных в справочники</a:t>
          </a:r>
        </a:p>
      </dsp:txBody>
      <dsp:txXfrm rot="-10800000">
        <a:off x="0" y="1328"/>
        <a:ext cx="5486400" cy="378671"/>
      </dsp:txXfrm>
    </dsp:sp>
    <dsp:sp modelId="{DF7BA4E6-740C-4098-9389-47536595444D}">
      <dsp:nvSpPr>
        <dsp:cNvPr id="0" name=""/>
        <dsp:cNvSpPr/>
      </dsp:nvSpPr>
      <dsp:spPr>
        <a:xfrm>
          <a:off x="0" y="380000"/>
          <a:ext cx="5486400" cy="322572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35128" tIns="24130" rIns="135128" bIns="2413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900" kern="1200"/>
            <a:t>Менеджер</a:t>
          </a:r>
        </a:p>
      </dsp:txBody>
      <dsp:txXfrm>
        <a:off x="0" y="380000"/>
        <a:ext cx="5486400" cy="322572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626313A-CB94-48FF-86BE-6485C389D82C}">
      <dsp:nvSpPr>
        <dsp:cNvPr id="0" name=""/>
        <dsp:cNvSpPr/>
      </dsp:nvSpPr>
      <dsp:spPr>
        <a:xfrm>
          <a:off x="664033" y="1328"/>
          <a:ext cx="1188094" cy="5940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Подсистема "Администрация"</a:t>
          </a:r>
        </a:p>
      </dsp:txBody>
      <dsp:txXfrm>
        <a:off x="681432" y="18727"/>
        <a:ext cx="1153296" cy="559249"/>
      </dsp:txXfrm>
    </dsp:sp>
    <dsp:sp modelId="{F3B27785-E60D-4C53-A665-ECE881CCBF2D}">
      <dsp:nvSpPr>
        <dsp:cNvPr id="0" name=""/>
        <dsp:cNvSpPr/>
      </dsp:nvSpPr>
      <dsp:spPr>
        <a:xfrm>
          <a:off x="782843" y="595375"/>
          <a:ext cx="118809" cy="44553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5535"/>
              </a:lnTo>
              <a:lnTo>
                <a:pt x="118809" y="44553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A78ADA0-24D9-4AC5-A4CF-85642D7126E9}">
      <dsp:nvSpPr>
        <dsp:cNvPr id="0" name=""/>
        <dsp:cNvSpPr/>
      </dsp:nvSpPr>
      <dsp:spPr>
        <a:xfrm>
          <a:off x="901652" y="743887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Справочник "Отделы"</a:t>
          </a:r>
        </a:p>
      </dsp:txBody>
      <dsp:txXfrm>
        <a:off x="919051" y="761286"/>
        <a:ext cx="915677" cy="559249"/>
      </dsp:txXfrm>
    </dsp:sp>
    <dsp:sp modelId="{B316EFE7-43C4-422A-A6FE-75A30B225FFC}">
      <dsp:nvSpPr>
        <dsp:cNvPr id="0" name=""/>
        <dsp:cNvSpPr/>
      </dsp:nvSpPr>
      <dsp:spPr>
        <a:xfrm>
          <a:off x="782843" y="595375"/>
          <a:ext cx="118809" cy="11880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8094"/>
              </a:lnTo>
              <a:lnTo>
                <a:pt x="118809" y="118809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F54C07-36C5-47F9-9E4D-6787011BA0FD}">
      <dsp:nvSpPr>
        <dsp:cNvPr id="0" name=""/>
        <dsp:cNvSpPr/>
      </dsp:nvSpPr>
      <dsp:spPr>
        <a:xfrm>
          <a:off x="901652" y="1486446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Документ "Продажи"</a:t>
          </a:r>
        </a:p>
      </dsp:txBody>
      <dsp:txXfrm>
        <a:off x="919051" y="1503845"/>
        <a:ext cx="915677" cy="559249"/>
      </dsp:txXfrm>
    </dsp:sp>
    <dsp:sp modelId="{77BB986C-706D-464B-A827-10F42412BBB3}">
      <dsp:nvSpPr>
        <dsp:cNvPr id="0" name=""/>
        <dsp:cNvSpPr/>
      </dsp:nvSpPr>
      <dsp:spPr>
        <a:xfrm>
          <a:off x="782843" y="595375"/>
          <a:ext cx="118809" cy="19306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30654"/>
              </a:lnTo>
              <a:lnTo>
                <a:pt x="118809" y="193065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83FFD7-2348-49B5-9626-3C57B1A5FA8C}">
      <dsp:nvSpPr>
        <dsp:cNvPr id="0" name=""/>
        <dsp:cNvSpPr/>
      </dsp:nvSpPr>
      <dsp:spPr>
        <a:xfrm>
          <a:off x="901652" y="2229006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Документ "Сотрудники"</a:t>
          </a:r>
        </a:p>
      </dsp:txBody>
      <dsp:txXfrm>
        <a:off x="919051" y="2246405"/>
        <a:ext cx="915677" cy="559249"/>
      </dsp:txXfrm>
    </dsp:sp>
    <dsp:sp modelId="{DB7B92AB-F13F-4835-904D-E289EFB5000D}">
      <dsp:nvSpPr>
        <dsp:cNvPr id="0" name=""/>
        <dsp:cNvSpPr/>
      </dsp:nvSpPr>
      <dsp:spPr>
        <a:xfrm>
          <a:off x="782843" y="595375"/>
          <a:ext cx="118809" cy="26732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73213"/>
              </a:lnTo>
              <a:lnTo>
                <a:pt x="118809" y="267321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C42809-DE1F-4F98-8170-81CEF35AA906}">
      <dsp:nvSpPr>
        <dsp:cNvPr id="0" name=""/>
        <dsp:cNvSpPr/>
      </dsp:nvSpPr>
      <dsp:spPr>
        <a:xfrm>
          <a:off x="901652" y="2971565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Отчет</a:t>
          </a:r>
        </a:p>
      </dsp:txBody>
      <dsp:txXfrm>
        <a:off x="919051" y="2988964"/>
        <a:ext cx="915677" cy="559249"/>
      </dsp:txXfrm>
    </dsp:sp>
    <dsp:sp modelId="{5F594CFA-2E4F-4E17-852B-381FA9883CDF}">
      <dsp:nvSpPr>
        <dsp:cNvPr id="0" name=""/>
        <dsp:cNvSpPr/>
      </dsp:nvSpPr>
      <dsp:spPr>
        <a:xfrm>
          <a:off x="2149152" y="1328"/>
          <a:ext cx="1188094" cy="5940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Подсистема "Бухгалтерия"</a:t>
          </a:r>
        </a:p>
      </dsp:txBody>
      <dsp:txXfrm>
        <a:off x="2166551" y="18727"/>
        <a:ext cx="1153296" cy="559249"/>
      </dsp:txXfrm>
    </dsp:sp>
    <dsp:sp modelId="{105E9FF0-D133-4F76-BA7D-45C7AF7FC6E8}">
      <dsp:nvSpPr>
        <dsp:cNvPr id="0" name=""/>
        <dsp:cNvSpPr/>
      </dsp:nvSpPr>
      <dsp:spPr>
        <a:xfrm>
          <a:off x="2267962" y="595375"/>
          <a:ext cx="118809" cy="44553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5535"/>
              </a:lnTo>
              <a:lnTo>
                <a:pt x="118809" y="44553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D8855F-58BF-4D9C-A5F8-FC3ED6D55262}">
      <dsp:nvSpPr>
        <dsp:cNvPr id="0" name=""/>
        <dsp:cNvSpPr/>
      </dsp:nvSpPr>
      <dsp:spPr>
        <a:xfrm>
          <a:off x="2386771" y="743887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Справочник "Клиенты"</a:t>
          </a:r>
        </a:p>
      </dsp:txBody>
      <dsp:txXfrm>
        <a:off x="2404170" y="761286"/>
        <a:ext cx="915677" cy="559249"/>
      </dsp:txXfrm>
    </dsp:sp>
    <dsp:sp modelId="{1EA712E8-FE28-4DEC-8154-7B5E4C942E48}">
      <dsp:nvSpPr>
        <dsp:cNvPr id="0" name=""/>
        <dsp:cNvSpPr/>
      </dsp:nvSpPr>
      <dsp:spPr>
        <a:xfrm>
          <a:off x="2267962" y="595375"/>
          <a:ext cx="118809" cy="11880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8094"/>
              </a:lnTo>
              <a:lnTo>
                <a:pt x="118809" y="118809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570B60-0FF2-45AD-BAFF-FCB3B0A50138}">
      <dsp:nvSpPr>
        <dsp:cNvPr id="0" name=""/>
        <dsp:cNvSpPr/>
      </dsp:nvSpPr>
      <dsp:spPr>
        <a:xfrm>
          <a:off x="2386771" y="1486446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Регистр "Оплата"</a:t>
          </a:r>
        </a:p>
      </dsp:txBody>
      <dsp:txXfrm>
        <a:off x="2404170" y="1503845"/>
        <a:ext cx="915677" cy="559249"/>
      </dsp:txXfrm>
    </dsp:sp>
    <dsp:sp modelId="{BA122EBC-7922-440B-8349-62579D7DE6A2}">
      <dsp:nvSpPr>
        <dsp:cNvPr id="0" name=""/>
        <dsp:cNvSpPr/>
      </dsp:nvSpPr>
      <dsp:spPr>
        <a:xfrm>
          <a:off x="2267962" y="595375"/>
          <a:ext cx="118809" cy="19306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30654"/>
              </a:lnTo>
              <a:lnTo>
                <a:pt x="118809" y="193065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AAEEAF6-A5E6-4F1B-9C6D-89E4CE855FC0}">
      <dsp:nvSpPr>
        <dsp:cNvPr id="0" name=""/>
        <dsp:cNvSpPr/>
      </dsp:nvSpPr>
      <dsp:spPr>
        <a:xfrm>
          <a:off x="2386771" y="2229006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Справочник "Отделы"</a:t>
          </a:r>
        </a:p>
      </dsp:txBody>
      <dsp:txXfrm>
        <a:off x="2404170" y="2246405"/>
        <a:ext cx="915677" cy="559249"/>
      </dsp:txXfrm>
    </dsp:sp>
    <dsp:sp modelId="{88273206-DADF-45A3-A414-310AB17F0B76}">
      <dsp:nvSpPr>
        <dsp:cNvPr id="0" name=""/>
        <dsp:cNvSpPr/>
      </dsp:nvSpPr>
      <dsp:spPr>
        <a:xfrm>
          <a:off x="2267962" y="595375"/>
          <a:ext cx="118809" cy="26732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73213"/>
              </a:lnTo>
              <a:lnTo>
                <a:pt x="118809" y="267321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578F22-8E9E-4E88-80D4-E1C7F80F9756}">
      <dsp:nvSpPr>
        <dsp:cNvPr id="0" name=""/>
        <dsp:cNvSpPr/>
      </dsp:nvSpPr>
      <dsp:spPr>
        <a:xfrm>
          <a:off x="2386771" y="2971565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Документ "Сотрудники"</a:t>
          </a:r>
        </a:p>
      </dsp:txBody>
      <dsp:txXfrm>
        <a:off x="2404170" y="2988964"/>
        <a:ext cx="915677" cy="559249"/>
      </dsp:txXfrm>
    </dsp:sp>
    <dsp:sp modelId="{D82F0A1F-1F6E-463D-8B95-54E62A817545}">
      <dsp:nvSpPr>
        <dsp:cNvPr id="0" name=""/>
        <dsp:cNvSpPr/>
      </dsp:nvSpPr>
      <dsp:spPr>
        <a:xfrm>
          <a:off x="2267962" y="595375"/>
          <a:ext cx="118809" cy="34157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15772"/>
              </a:lnTo>
              <a:lnTo>
                <a:pt x="118809" y="341577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D205DB-3146-484E-8BCB-8987E45A20EA}">
      <dsp:nvSpPr>
        <dsp:cNvPr id="0" name=""/>
        <dsp:cNvSpPr/>
      </dsp:nvSpPr>
      <dsp:spPr>
        <a:xfrm>
          <a:off x="2386771" y="3714124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Документ "Продажи"</a:t>
          </a:r>
        </a:p>
      </dsp:txBody>
      <dsp:txXfrm>
        <a:off x="2404170" y="3731523"/>
        <a:ext cx="915677" cy="559249"/>
      </dsp:txXfrm>
    </dsp:sp>
    <dsp:sp modelId="{D3C2F691-129D-4D49-B1A2-D9FD1790C91F}">
      <dsp:nvSpPr>
        <dsp:cNvPr id="0" name=""/>
        <dsp:cNvSpPr/>
      </dsp:nvSpPr>
      <dsp:spPr>
        <a:xfrm>
          <a:off x="2267962" y="595375"/>
          <a:ext cx="118809" cy="41583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58332"/>
              </a:lnTo>
              <a:lnTo>
                <a:pt x="118809" y="415833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1C678E-24D6-487F-AF2D-8DDC989615D0}">
      <dsp:nvSpPr>
        <dsp:cNvPr id="0" name=""/>
        <dsp:cNvSpPr/>
      </dsp:nvSpPr>
      <dsp:spPr>
        <a:xfrm>
          <a:off x="2386771" y="4456684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Справочник "Продукция"</a:t>
          </a:r>
        </a:p>
      </dsp:txBody>
      <dsp:txXfrm>
        <a:off x="2404170" y="4474083"/>
        <a:ext cx="915677" cy="559249"/>
      </dsp:txXfrm>
    </dsp:sp>
    <dsp:sp modelId="{D245BA96-91EB-4304-80F3-62B99BCBA5E9}">
      <dsp:nvSpPr>
        <dsp:cNvPr id="0" name=""/>
        <dsp:cNvSpPr/>
      </dsp:nvSpPr>
      <dsp:spPr>
        <a:xfrm>
          <a:off x="3634271" y="1328"/>
          <a:ext cx="1188094" cy="5940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Подсистема "Финансовый отдел"</a:t>
          </a:r>
        </a:p>
      </dsp:txBody>
      <dsp:txXfrm>
        <a:off x="3651670" y="18727"/>
        <a:ext cx="1153296" cy="559249"/>
      </dsp:txXfrm>
    </dsp:sp>
    <dsp:sp modelId="{83BD0CD1-0744-44AF-A504-FEF9D693FB3E}">
      <dsp:nvSpPr>
        <dsp:cNvPr id="0" name=""/>
        <dsp:cNvSpPr/>
      </dsp:nvSpPr>
      <dsp:spPr>
        <a:xfrm>
          <a:off x="3753080" y="595375"/>
          <a:ext cx="118809" cy="44553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5535"/>
              </a:lnTo>
              <a:lnTo>
                <a:pt x="118809" y="44553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8960C2-E6EE-4D5B-B529-1E16EEE0BD7A}">
      <dsp:nvSpPr>
        <dsp:cNvPr id="0" name=""/>
        <dsp:cNvSpPr/>
      </dsp:nvSpPr>
      <dsp:spPr>
        <a:xfrm>
          <a:off x="3871890" y="743887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Регистр "Оплата"</a:t>
          </a:r>
        </a:p>
      </dsp:txBody>
      <dsp:txXfrm>
        <a:off x="3889289" y="761286"/>
        <a:ext cx="915677" cy="559249"/>
      </dsp:txXfrm>
    </dsp:sp>
    <dsp:sp modelId="{C8FEE203-6E63-4A4B-9327-ED11CC100E86}">
      <dsp:nvSpPr>
        <dsp:cNvPr id="0" name=""/>
        <dsp:cNvSpPr/>
      </dsp:nvSpPr>
      <dsp:spPr>
        <a:xfrm>
          <a:off x="3753080" y="595375"/>
          <a:ext cx="118809" cy="11880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8094"/>
              </a:lnTo>
              <a:lnTo>
                <a:pt x="118809" y="118809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E5ED94-E194-4834-8776-D00B02C7484F}">
      <dsp:nvSpPr>
        <dsp:cNvPr id="0" name=""/>
        <dsp:cNvSpPr/>
      </dsp:nvSpPr>
      <dsp:spPr>
        <a:xfrm>
          <a:off x="3871890" y="1486446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Справочник "Отделы"</a:t>
          </a:r>
        </a:p>
      </dsp:txBody>
      <dsp:txXfrm>
        <a:off x="3889289" y="1503845"/>
        <a:ext cx="915677" cy="559249"/>
      </dsp:txXfrm>
    </dsp:sp>
    <dsp:sp modelId="{05A8252D-F63D-47E1-8592-501A5BA338F7}">
      <dsp:nvSpPr>
        <dsp:cNvPr id="0" name=""/>
        <dsp:cNvSpPr/>
      </dsp:nvSpPr>
      <dsp:spPr>
        <a:xfrm>
          <a:off x="3753080" y="595375"/>
          <a:ext cx="118809" cy="193065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30654"/>
              </a:lnTo>
              <a:lnTo>
                <a:pt x="118809" y="193065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C81F33-2B1A-4D4E-B2A7-3C4B39E997E8}">
      <dsp:nvSpPr>
        <dsp:cNvPr id="0" name=""/>
        <dsp:cNvSpPr/>
      </dsp:nvSpPr>
      <dsp:spPr>
        <a:xfrm>
          <a:off x="3871890" y="2229006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Документ "Сотрудники"</a:t>
          </a:r>
        </a:p>
      </dsp:txBody>
      <dsp:txXfrm>
        <a:off x="3889289" y="2246405"/>
        <a:ext cx="915677" cy="559249"/>
      </dsp:txXfrm>
    </dsp:sp>
    <dsp:sp modelId="{595C6571-0EB2-4E2D-8B3B-99840D219475}">
      <dsp:nvSpPr>
        <dsp:cNvPr id="0" name=""/>
        <dsp:cNvSpPr/>
      </dsp:nvSpPr>
      <dsp:spPr>
        <a:xfrm>
          <a:off x="3753080" y="595375"/>
          <a:ext cx="118809" cy="26732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73213"/>
              </a:lnTo>
              <a:lnTo>
                <a:pt x="118809" y="267321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66C47B-2D62-4787-99A4-5A055380545B}">
      <dsp:nvSpPr>
        <dsp:cNvPr id="0" name=""/>
        <dsp:cNvSpPr/>
      </dsp:nvSpPr>
      <dsp:spPr>
        <a:xfrm>
          <a:off x="3871890" y="2971565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Справочник "Продукция"</a:t>
          </a:r>
        </a:p>
      </dsp:txBody>
      <dsp:txXfrm>
        <a:off x="3889289" y="2988964"/>
        <a:ext cx="915677" cy="559249"/>
      </dsp:txXfrm>
    </dsp:sp>
    <dsp:sp modelId="{335E6E60-4541-4C30-AFC7-34DCF9E653EE}">
      <dsp:nvSpPr>
        <dsp:cNvPr id="0" name=""/>
        <dsp:cNvSpPr/>
      </dsp:nvSpPr>
      <dsp:spPr>
        <a:xfrm>
          <a:off x="3753080" y="595375"/>
          <a:ext cx="118809" cy="34157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15772"/>
              </a:lnTo>
              <a:lnTo>
                <a:pt x="118809" y="341577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081029-B2A7-4363-98D5-26A2D6AF98E4}">
      <dsp:nvSpPr>
        <dsp:cNvPr id="0" name=""/>
        <dsp:cNvSpPr/>
      </dsp:nvSpPr>
      <dsp:spPr>
        <a:xfrm>
          <a:off x="3871890" y="3714124"/>
          <a:ext cx="950475" cy="5940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/>
            <a:t>Документ "Продажи"</a:t>
          </a:r>
        </a:p>
      </dsp:txBody>
      <dsp:txXfrm>
        <a:off x="3889289" y="3731523"/>
        <a:ext cx="915677" cy="5592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5">
  <dgm:title val=""/>
  <dgm:desc val=""/>
  <dgm:catLst>
    <dgm:cat type="cycle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fact="-1"/>
          <dgm:constr type="diam" for="ch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2"/>
                <dgm:constr type="endPad" refType="connDist" fact="0.2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3485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2019-08-05T16:54:00Z</dcterms:created>
  <dcterms:modified xsi:type="dcterms:W3CDTF">2020-03-23T00:18:00Z</dcterms:modified>
</cp:coreProperties>
</file>